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9B9D" w14:textId="5B6843E0" w:rsidR="008D12BE" w:rsidRPr="00A7782A" w:rsidRDefault="008D12BE" w:rsidP="008D12BE">
      <w:pPr>
        <w:spacing w:after="0"/>
        <w:rPr>
          <w:rFonts w:ascii="Times New Roman" w:hAnsi="Times New Roman" w:cs="Times New Roman"/>
          <w:lang w:val="en-GB"/>
        </w:rPr>
      </w:pPr>
      <w:r w:rsidRPr="00A7782A">
        <w:rPr>
          <w:rFonts w:ascii="Times New Roman" w:hAnsi="Times New Roman" w:cs="Times New Roman"/>
          <w:lang w:val="en-GB"/>
        </w:rPr>
        <w:t>……………………………</w:t>
      </w:r>
      <w:r w:rsidR="00F74D5C" w:rsidRPr="00A7782A">
        <w:rPr>
          <w:rFonts w:ascii="Times New Roman" w:hAnsi="Times New Roman" w:cs="Times New Roman"/>
          <w:lang w:val="en-GB"/>
        </w:rPr>
        <w:t>………….</w:t>
      </w:r>
    </w:p>
    <w:p w14:paraId="77B1F723" w14:textId="07A7E218" w:rsidR="008D12BE" w:rsidRPr="00A7782A" w:rsidRDefault="008D12BE" w:rsidP="008D12BE">
      <w:pPr>
        <w:spacing w:after="0"/>
        <w:rPr>
          <w:rFonts w:ascii="Times New Roman" w:eastAsia="Times New Roman" w:hAnsi="Times New Roman" w:cs="Times New Roman"/>
          <w:color w:val="00B0F0"/>
          <w:shd w:val="clear" w:color="auto" w:fill="FFFFFF"/>
          <w:lang w:val="en-GB"/>
        </w:rPr>
      </w:pPr>
      <w:r w:rsidRPr="00A7782A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(</w:t>
      </w:r>
      <w:r w:rsidR="00FB0978" w:rsidRPr="00A7782A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 xml:space="preserve">stamp of the </w:t>
      </w:r>
      <w:r w:rsidR="00C22C9E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UW organisational</w:t>
      </w:r>
      <w:r w:rsidR="009532A0" w:rsidRPr="00A7782A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 xml:space="preserve"> unit</w:t>
      </w:r>
      <w:r w:rsidRPr="00A7782A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)</w:t>
      </w:r>
    </w:p>
    <w:p w14:paraId="1202D64F" w14:textId="77777777" w:rsidR="008D12BE" w:rsidRPr="00A7782A" w:rsidRDefault="008D12BE" w:rsidP="008D12BE">
      <w:pPr>
        <w:spacing w:after="0"/>
        <w:rPr>
          <w:rFonts w:ascii="Times New Roman" w:hAnsi="Times New Roman" w:cs="Times New Roman"/>
          <w:b/>
          <w:bCs/>
          <w:lang w:val="en-GB"/>
        </w:rPr>
      </w:pPr>
    </w:p>
    <w:p w14:paraId="6F143259" w14:textId="77777777" w:rsidR="004E389A" w:rsidRPr="004E389A" w:rsidRDefault="004E389A" w:rsidP="004E389A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4E389A">
        <w:rPr>
          <w:rFonts w:ascii="Times New Roman" w:hAnsi="Times New Roman" w:cs="Times New Roman"/>
          <w:b/>
          <w:bCs/>
          <w:lang w:val="en-GB"/>
        </w:rPr>
        <w:t>AGREEMENT</w:t>
      </w:r>
    </w:p>
    <w:p w14:paraId="7A611362" w14:textId="2C72EB7E" w:rsidR="005168C7" w:rsidRPr="004E389A" w:rsidRDefault="004E389A" w:rsidP="004E389A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4E389A">
        <w:rPr>
          <w:rFonts w:ascii="Times New Roman" w:hAnsi="Times New Roman" w:cs="Times New Roman"/>
          <w:b/>
          <w:bCs/>
          <w:lang w:val="en-GB"/>
        </w:rPr>
        <w:t xml:space="preserve">FOR THE PROVISION OF </w:t>
      </w:r>
      <w:r w:rsidR="008D6B19">
        <w:rPr>
          <w:rFonts w:ascii="Times New Roman" w:hAnsi="Times New Roman" w:cs="Times New Roman"/>
          <w:b/>
          <w:bCs/>
          <w:lang w:val="en-GB"/>
        </w:rPr>
        <w:t xml:space="preserve">VOLUNTARY </w:t>
      </w:r>
      <w:r w:rsidRPr="004E389A">
        <w:rPr>
          <w:rFonts w:ascii="Times New Roman" w:hAnsi="Times New Roman" w:cs="Times New Roman"/>
          <w:b/>
          <w:bCs/>
          <w:lang w:val="en-GB"/>
        </w:rPr>
        <w:t xml:space="preserve">SERVICES BY </w:t>
      </w:r>
      <w:r w:rsidR="008D6B19">
        <w:rPr>
          <w:rFonts w:ascii="Times New Roman" w:hAnsi="Times New Roman" w:cs="Times New Roman"/>
          <w:b/>
          <w:bCs/>
          <w:lang w:val="en-GB"/>
        </w:rPr>
        <w:t>INDIVIDUALS</w:t>
      </w:r>
      <w:r w:rsidR="008D6B19" w:rsidRPr="004E389A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BB4D5C">
        <w:rPr>
          <w:rFonts w:ascii="Times New Roman" w:hAnsi="Times New Roman" w:cs="Times New Roman"/>
          <w:b/>
          <w:bCs/>
          <w:lang w:val="en-GB"/>
        </w:rPr>
        <w:t>AT</w:t>
      </w:r>
      <w:r w:rsidR="00BB4D5C" w:rsidRPr="004E389A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4E389A">
        <w:rPr>
          <w:rFonts w:ascii="Times New Roman" w:hAnsi="Times New Roman" w:cs="Times New Roman"/>
          <w:b/>
          <w:bCs/>
          <w:lang w:val="en-GB"/>
        </w:rPr>
        <w:t>THE UNIVERSITY</w:t>
      </w:r>
    </w:p>
    <w:p w14:paraId="20A2515D" w14:textId="309BC6B0" w:rsidR="008D12BE" w:rsidRPr="00615B4A" w:rsidRDefault="00A5297B" w:rsidP="008D12BE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15B4A">
        <w:rPr>
          <w:rFonts w:ascii="Times New Roman" w:hAnsi="Times New Roman" w:cs="Times New Roman"/>
          <w:b/>
          <w:bCs/>
          <w:lang w:val="en-US"/>
        </w:rPr>
        <w:t>N</w:t>
      </w:r>
      <w:r w:rsidR="004E389A" w:rsidRPr="00615B4A">
        <w:rPr>
          <w:rFonts w:ascii="Times New Roman" w:hAnsi="Times New Roman" w:cs="Times New Roman"/>
          <w:b/>
          <w:bCs/>
          <w:lang w:val="en-US"/>
        </w:rPr>
        <w:t>o</w:t>
      </w:r>
      <w:permStart w:id="1319912811" w:edGrp="everyone"/>
      <w:r w:rsidR="008D12BE" w:rsidRPr="00615B4A">
        <w:rPr>
          <w:rFonts w:ascii="Times New Roman" w:hAnsi="Times New Roman" w:cs="Times New Roman"/>
          <w:b/>
          <w:bCs/>
          <w:lang w:val="en-US"/>
        </w:rPr>
        <w:t>……………………………………………….</w:t>
      </w:r>
      <w:permEnd w:id="1319912811"/>
    </w:p>
    <w:p w14:paraId="7AEC1971" w14:textId="711C437B" w:rsidR="008D12BE" w:rsidRPr="00615B4A" w:rsidRDefault="008D12BE" w:rsidP="008D12BE">
      <w:pPr>
        <w:spacing w:after="0"/>
        <w:jc w:val="center"/>
        <w:rPr>
          <w:rFonts w:ascii="Times New Roman" w:eastAsia="Times New Roman" w:hAnsi="Times New Roman" w:cs="Times New Roman"/>
          <w:color w:val="4F81BD"/>
          <w:shd w:val="clear" w:color="auto" w:fill="FFFFFF"/>
          <w:lang w:val="en-US"/>
        </w:rPr>
      </w:pPr>
      <w:r w:rsidRPr="00615B4A">
        <w:rPr>
          <w:rFonts w:ascii="Times New Roman" w:eastAsia="Times New Roman" w:hAnsi="Times New Roman" w:cs="Times New Roman"/>
          <w:color w:val="0070C0"/>
          <w:shd w:val="clear" w:color="auto" w:fill="FFFFFF"/>
          <w:lang w:val="en-US"/>
        </w:rPr>
        <w:t>(</w:t>
      </w:r>
      <w:r w:rsidR="00C22C9E" w:rsidRPr="00615B4A">
        <w:rPr>
          <w:rFonts w:ascii="Times New Roman" w:eastAsia="Times New Roman" w:hAnsi="Times New Roman" w:cs="Times New Roman"/>
          <w:color w:val="0070C0"/>
          <w:shd w:val="clear" w:color="auto" w:fill="FFFFFF"/>
          <w:lang w:val="en-US"/>
        </w:rPr>
        <w:t xml:space="preserve">successive contract No./ UW </w:t>
      </w:r>
      <w:proofErr w:type="spellStart"/>
      <w:r w:rsidR="00C22C9E" w:rsidRPr="00615B4A">
        <w:rPr>
          <w:rFonts w:ascii="Times New Roman" w:eastAsia="Times New Roman" w:hAnsi="Times New Roman" w:cs="Times New Roman"/>
          <w:color w:val="0070C0"/>
          <w:shd w:val="clear" w:color="auto" w:fill="FFFFFF"/>
          <w:lang w:val="en-US"/>
        </w:rPr>
        <w:t>organisational</w:t>
      </w:r>
      <w:proofErr w:type="spellEnd"/>
      <w:r w:rsidR="00C22C9E" w:rsidRPr="00615B4A">
        <w:rPr>
          <w:rFonts w:ascii="Times New Roman" w:eastAsia="Times New Roman" w:hAnsi="Times New Roman" w:cs="Times New Roman"/>
          <w:color w:val="0070C0"/>
          <w:shd w:val="clear" w:color="auto" w:fill="FFFFFF"/>
          <w:lang w:val="en-US"/>
        </w:rPr>
        <w:t xml:space="preserve"> unit code/year</w:t>
      </w:r>
      <w:r w:rsidRPr="00615B4A">
        <w:rPr>
          <w:rFonts w:ascii="Times New Roman" w:eastAsia="Times New Roman" w:hAnsi="Times New Roman" w:cs="Times New Roman"/>
          <w:color w:val="0070C0"/>
          <w:shd w:val="clear" w:color="auto" w:fill="FFFFFF"/>
          <w:lang w:val="en-US"/>
        </w:rPr>
        <w:t>)</w:t>
      </w:r>
    </w:p>
    <w:p w14:paraId="7E2024EA" w14:textId="77777777" w:rsidR="00F53CE0" w:rsidRPr="00615B4A" w:rsidRDefault="00F53CE0" w:rsidP="00F01283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US"/>
        </w:rPr>
      </w:pPr>
    </w:p>
    <w:p w14:paraId="70A8E05D" w14:textId="748D5A8E" w:rsidR="004E389A" w:rsidRP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concluded 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in Warsaw </w:t>
      </w:r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on </w:t>
      </w:r>
      <w:permStart w:id="157183687" w:edGrp="everyone"/>
      <w:r w:rsidRPr="004E389A">
        <w:rPr>
          <w:rFonts w:ascii="Times New Roman" w:eastAsia="Arial" w:hAnsi="Times New Roman" w:cs="Times New Roman"/>
          <w:color w:val="000000"/>
          <w:lang w:val="en-GB"/>
        </w:rPr>
        <w:t>.............................</w:t>
      </w:r>
      <w:permEnd w:id="157183687"/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 by and between:</w:t>
      </w:r>
    </w:p>
    <w:p w14:paraId="64A172D5" w14:textId="77777777" w:rsidR="008377D0" w:rsidRDefault="008377D0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b/>
          <w:bCs/>
          <w:color w:val="000000"/>
          <w:lang w:val="en-GB"/>
        </w:rPr>
      </w:pPr>
    </w:p>
    <w:p w14:paraId="19B43744" w14:textId="7753CB0C" w:rsidR="004E389A" w:rsidRP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4E389A">
        <w:rPr>
          <w:rFonts w:ascii="Times New Roman" w:eastAsia="Arial" w:hAnsi="Times New Roman" w:cs="Times New Roman"/>
          <w:b/>
          <w:bCs/>
          <w:color w:val="000000"/>
          <w:lang w:val="en-GB"/>
        </w:rPr>
        <w:t>University of Warsaw</w:t>
      </w:r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, with its headquarters in Warsaw, </w:t>
      </w:r>
      <w:r w:rsidR="009A1B04">
        <w:rPr>
          <w:rFonts w:ascii="Times New Roman" w:eastAsia="Arial" w:hAnsi="Times New Roman" w:cs="Times New Roman"/>
          <w:color w:val="000000"/>
          <w:lang w:val="en-GB"/>
        </w:rPr>
        <w:t xml:space="preserve">26/28 </w:t>
      </w:r>
      <w:proofErr w:type="spellStart"/>
      <w:r w:rsidRPr="004E389A">
        <w:rPr>
          <w:rFonts w:ascii="Times New Roman" w:eastAsia="Arial" w:hAnsi="Times New Roman" w:cs="Times New Roman"/>
          <w:color w:val="000000"/>
          <w:lang w:val="en-GB"/>
        </w:rPr>
        <w:t>Krakowskie</w:t>
      </w:r>
      <w:proofErr w:type="spellEnd"/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proofErr w:type="spellStart"/>
      <w:r w:rsidRPr="004E389A">
        <w:rPr>
          <w:rFonts w:ascii="Times New Roman" w:eastAsia="Arial" w:hAnsi="Times New Roman" w:cs="Times New Roman"/>
          <w:color w:val="000000"/>
          <w:lang w:val="en-GB"/>
        </w:rPr>
        <w:t>Przedmieście</w:t>
      </w:r>
      <w:proofErr w:type="spellEnd"/>
      <w:r w:rsidRPr="004E389A">
        <w:rPr>
          <w:rFonts w:ascii="Times New Roman" w:eastAsia="Arial" w:hAnsi="Times New Roman" w:cs="Times New Roman"/>
          <w:color w:val="000000"/>
          <w:lang w:val="en-GB"/>
        </w:rPr>
        <w:t>, postal code: 00-927, Tax Identification Number (NIP): 525-001-12-66, National Business Registry Number (REGON): 000001258 represented by</w:t>
      </w:r>
    </w:p>
    <w:p w14:paraId="0C18BEA9" w14:textId="2C570A06" w:rsidR="004E389A" w:rsidRDefault="004E389A" w:rsidP="004E389A">
      <w:pPr>
        <w:spacing w:after="0"/>
        <w:jc w:val="both"/>
        <w:rPr>
          <w:rFonts w:ascii="Times New Roman" w:eastAsia="Arial" w:hAnsi="Times New Roman" w:cs="Times New Roman"/>
          <w:lang w:val="en-GB"/>
        </w:rPr>
      </w:pPr>
      <w:permStart w:id="1690177081" w:edGrp="everyone"/>
      <w:r w:rsidRPr="004E389A">
        <w:rPr>
          <w:rFonts w:ascii="Times New Roman" w:eastAsia="Arial" w:hAnsi="Times New Roman" w:cs="Times New Roman"/>
          <w:lang w:val="en-GB"/>
        </w:rPr>
        <w:t>...................................................................................................................................................................</w:t>
      </w:r>
      <w:permEnd w:id="1690177081"/>
      <w:r w:rsidRPr="004E389A">
        <w:rPr>
          <w:rFonts w:ascii="Times New Roman" w:eastAsia="Arial" w:hAnsi="Times New Roman" w:cs="Times New Roman"/>
          <w:lang w:val="en-GB"/>
        </w:rPr>
        <w:t xml:space="preserve">, </w:t>
      </w:r>
    </w:p>
    <w:p w14:paraId="22285D9A" w14:textId="46115C7F" w:rsidR="004E389A" w:rsidRPr="004E389A" w:rsidRDefault="004E389A" w:rsidP="004E389A">
      <w:pPr>
        <w:spacing w:after="0"/>
        <w:jc w:val="center"/>
        <w:rPr>
          <w:rFonts w:ascii="Times New Roman" w:eastAsia="Arial" w:hAnsi="Times New Roman" w:cs="Times New Roman"/>
          <w:lang w:val="en-GB"/>
        </w:rPr>
      </w:pPr>
      <w:r w:rsidRPr="00B74E19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(name</w:t>
      </w:r>
      <w:r w:rsidR="00D725FC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 xml:space="preserve">, </w:t>
      </w:r>
      <w:r w:rsidRPr="00B74E19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surname, position)</w:t>
      </w:r>
    </w:p>
    <w:p w14:paraId="1B768379" w14:textId="3AE56C1F" w:rsid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acting under a power of attorney granted by Rector of the University of Warsaw number </w:t>
      </w:r>
      <w:permStart w:id="184622511" w:edGrp="everyone"/>
      <w:r w:rsidR="00B74E19" w:rsidRPr="004E389A">
        <w:rPr>
          <w:rFonts w:ascii="Times New Roman" w:eastAsia="Arial" w:hAnsi="Times New Roman" w:cs="Times New Roman"/>
          <w:color w:val="000000"/>
          <w:lang w:val="en-GB"/>
        </w:rPr>
        <w:t>..………………………………</w:t>
      </w:r>
      <w:permEnd w:id="184622511"/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 hereinafter referred to as the “</w:t>
      </w:r>
      <w:r w:rsidRPr="004E389A">
        <w:rPr>
          <w:rFonts w:ascii="Times New Roman" w:eastAsia="Arial" w:hAnsi="Times New Roman" w:cs="Times New Roman"/>
          <w:b/>
          <w:bCs/>
          <w:color w:val="000000"/>
          <w:lang w:val="en-GB"/>
        </w:rPr>
        <w:t>Beneficiary</w:t>
      </w:r>
      <w:r w:rsidRPr="004E389A">
        <w:rPr>
          <w:rFonts w:ascii="Times New Roman" w:eastAsia="Arial" w:hAnsi="Times New Roman" w:cs="Times New Roman"/>
          <w:color w:val="000000"/>
          <w:lang w:val="en-GB"/>
        </w:rPr>
        <w:t>”,</w:t>
      </w:r>
    </w:p>
    <w:p w14:paraId="5009CCE3" w14:textId="77777777" w:rsidR="004E389A" w:rsidRP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</w:p>
    <w:p w14:paraId="2C9E7A85" w14:textId="2306056F" w:rsid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4E389A">
        <w:rPr>
          <w:rFonts w:ascii="Times New Roman" w:eastAsia="Arial" w:hAnsi="Times New Roman" w:cs="Times New Roman"/>
          <w:color w:val="000000"/>
          <w:lang w:val="en-GB"/>
        </w:rPr>
        <w:t>and</w:t>
      </w:r>
    </w:p>
    <w:p w14:paraId="390B30C4" w14:textId="77777777" w:rsidR="004E389A" w:rsidRP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</w:p>
    <w:p w14:paraId="40630BCD" w14:textId="365FF0A0" w:rsid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permStart w:id="405621361" w:edGrp="everyone"/>
      <w:r w:rsidRPr="004E389A">
        <w:rPr>
          <w:rFonts w:ascii="Times New Roman" w:eastAsia="Arial" w:hAnsi="Times New Roman" w:cs="Times New Roman"/>
          <w:color w:val="000000"/>
          <w:lang w:val="en-GB"/>
        </w:rPr>
        <w:t>………………………………………….……………</w:t>
      </w:r>
      <w:r>
        <w:rPr>
          <w:rFonts w:ascii="Times New Roman" w:eastAsia="Arial" w:hAnsi="Times New Roman" w:cs="Times New Roman"/>
          <w:color w:val="000000"/>
          <w:lang w:val="en-GB"/>
        </w:rPr>
        <w:t>…………………………………………………..</w:t>
      </w:r>
      <w:permEnd w:id="405621361"/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, </w:t>
      </w:r>
    </w:p>
    <w:p w14:paraId="53F9F60B" w14:textId="27EC99C1" w:rsidR="004E389A" w:rsidRPr="004E389A" w:rsidRDefault="004E389A" w:rsidP="004E389A">
      <w:pPr>
        <w:spacing w:after="0"/>
        <w:jc w:val="center"/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</w:pPr>
      <w:r w:rsidRPr="004E389A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(name and surname)</w:t>
      </w:r>
    </w:p>
    <w:p w14:paraId="56CF17AF" w14:textId="25A321E5" w:rsidR="004E389A" w:rsidRP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4E389A">
        <w:rPr>
          <w:rFonts w:ascii="Times New Roman" w:eastAsia="Arial" w:hAnsi="Times New Roman" w:cs="Times New Roman"/>
          <w:color w:val="000000"/>
          <w:lang w:val="en-GB"/>
        </w:rPr>
        <w:t>Personal Identification Number (PESEL)/passport number</w:t>
      </w:r>
      <w:r w:rsidR="00B74E19">
        <w:rPr>
          <w:rStyle w:val="Odwoanieprzypisudolnego"/>
          <w:rFonts w:ascii="Times New Roman" w:eastAsia="Arial" w:hAnsi="Times New Roman" w:cs="Times New Roman"/>
          <w:color w:val="000000"/>
          <w:lang w:val="en-GB"/>
        </w:rPr>
        <w:footnoteReference w:id="1"/>
      </w:r>
      <w:r w:rsidRPr="004E389A">
        <w:rPr>
          <w:rFonts w:ascii="Times New Roman" w:eastAsia="Arial" w:hAnsi="Times New Roman" w:cs="Times New Roman"/>
          <w:color w:val="000000"/>
          <w:lang w:val="en-GB"/>
        </w:rPr>
        <w:t xml:space="preserve">: </w:t>
      </w:r>
      <w:permStart w:id="105199552" w:edGrp="everyone"/>
      <w:r w:rsidRPr="004E389A">
        <w:rPr>
          <w:rFonts w:ascii="Times New Roman" w:eastAsia="Arial" w:hAnsi="Times New Roman" w:cs="Times New Roman"/>
          <w:color w:val="000000"/>
          <w:lang w:val="en-GB"/>
        </w:rPr>
        <w:t>..………………………………</w:t>
      </w:r>
      <w:permEnd w:id="105199552"/>
      <w:r w:rsidRPr="004E389A">
        <w:rPr>
          <w:rFonts w:ascii="Times New Roman" w:eastAsia="Arial" w:hAnsi="Times New Roman" w:cs="Times New Roman"/>
          <w:color w:val="000000"/>
          <w:lang w:val="en-GB"/>
        </w:rPr>
        <w:t>, residence address:</w:t>
      </w:r>
      <w:permStart w:id="299335255" w:edGrp="everyone"/>
      <w:r w:rsidRPr="004E389A">
        <w:rPr>
          <w:rFonts w:ascii="Times New Roman" w:eastAsia="Arial" w:hAnsi="Times New Roman" w:cs="Times New Roman"/>
          <w:color w:val="000000"/>
          <w:lang w:val="en-GB"/>
        </w:rPr>
        <w:t>...………………………………..……………………………………………………………</w:t>
      </w:r>
      <w:r>
        <w:rPr>
          <w:rFonts w:ascii="Times New Roman" w:eastAsia="Arial" w:hAnsi="Times New Roman" w:cs="Times New Roman"/>
          <w:color w:val="000000"/>
          <w:lang w:val="en-GB"/>
        </w:rPr>
        <w:t>..</w:t>
      </w:r>
      <w:r w:rsidRPr="004E389A">
        <w:rPr>
          <w:rFonts w:ascii="Times New Roman" w:eastAsia="Arial" w:hAnsi="Times New Roman" w:cs="Times New Roman"/>
          <w:color w:val="000000"/>
          <w:lang w:val="en-GB"/>
        </w:rPr>
        <w:t>……………………...…………………………………………</w:t>
      </w:r>
      <w:r>
        <w:rPr>
          <w:rFonts w:ascii="Times New Roman" w:eastAsia="Arial" w:hAnsi="Times New Roman" w:cs="Times New Roman"/>
          <w:color w:val="000000"/>
          <w:lang w:val="en-GB"/>
        </w:rPr>
        <w:t>…………………………………………….</w:t>
      </w:r>
      <w:permEnd w:id="299335255"/>
    </w:p>
    <w:p w14:paraId="61CC6678" w14:textId="0F6E246C" w:rsidR="004E389A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4E389A">
        <w:rPr>
          <w:rFonts w:ascii="Times New Roman" w:eastAsia="Arial" w:hAnsi="Times New Roman" w:cs="Times New Roman"/>
          <w:color w:val="000000"/>
          <w:lang w:val="en-GB"/>
        </w:rPr>
        <w:t>hereinafter referred to as the “</w:t>
      </w:r>
      <w:r w:rsidRPr="00864BA0">
        <w:rPr>
          <w:rFonts w:ascii="Times New Roman" w:eastAsia="Arial" w:hAnsi="Times New Roman" w:cs="Times New Roman"/>
          <w:b/>
          <w:bCs/>
          <w:color w:val="000000"/>
          <w:lang w:val="en-GB"/>
        </w:rPr>
        <w:t>Volunteer</w:t>
      </w:r>
      <w:r w:rsidRPr="004E389A">
        <w:rPr>
          <w:rFonts w:ascii="Times New Roman" w:eastAsia="Arial" w:hAnsi="Times New Roman" w:cs="Times New Roman"/>
          <w:color w:val="000000"/>
          <w:lang w:val="en-GB"/>
        </w:rPr>
        <w:t>”,</w:t>
      </w:r>
    </w:p>
    <w:p w14:paraId="0F77FE95" w14:textId="77777777" w:rsidR="00864BA0" w:rsidRPr="004E389A" w:rsidRDefault="00864BA0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</w:p>
    <w:p w14:paraId="1132FE41" w14:textId="77777777" w:rsidR="004E389A" w:rsidRPr="000B2761" w:rsidRDefault="004E389A" w:rsidP="004E389A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0B2761">
        <w:rPr>
          <w:rFonts w:ascii="Times New Roman" w:eastAsia="Arial" w:hAnsi="Times New Roman" w:cs="Times New Roman"/>
          <w:color w:val="000000"/>
          <w:lang w:val="en-GB"/>
        </w:rPr>
        <w:t>hereinafter referred to jointly as “</w:t>
      </w:r>
      <w:r w:rsidRPr="000B2761">
        <w:rPr>
          <w:rFonts w:ascii="Times New Roman" w:eastAsia="Arial" w:hAnsi="Times New Roman" w:cs="Times New Roman"/>
          <w:b/>
          <w:bCs/>
          <w:color w:val="000000"/>
          <w:lang w:val="en-GB"/>
        </w:rPr>
        <w:t>Parties</w:t>
      </w:r>
      <w:r w:rsidRPr="000B2761">
        <w:rPr>
          <w:rFonts w:ascii="Times New Roman" w:eastAsia="Arial" w:hAnsi="Times New Roman" w:cs="Times New Roman"/>
          <w:color w:val="000000"/>
          <w:lang w:val="en-GB"/>
        </w:rPr>
        <w:t>”.</w:t>
      </w:r>
    </w:p>
    <w:p w14:paraId="3C65946A" w14:textId="77777777" w:rsidR="00F53CE0" w:rsidRPr="000B2761" w:rsidRDefault="00F53CE0" w:rsidP="00B74E19">
      <w:pPr>
        <w:shd w:val="clear" w:color="auto" w:fill="FFFFFF"/>
        <w:spacing w:after="0"/>
        <w:rPr>
          <w:rFonts w:ascii="Times New Roman" w:eastAsia="Arial" w:hAnsi="Times New Roman" w:cs="Times New Roman"/>
          <w:b/>
          <w:color w:val="000000"/>
          <w:lang w:val="en-GB"/>
        </w:rPr>
      </w:pPr>
    </w:p>
    <w:p w14:paraId="00000010" w14:textId="1DEE897B" w:rsidR="00DD3CCF" w:rsidRPr="00A7782A" w:rsidRDefault="003B539A" w:rsidP="00344379">
      <w:pPr>
        <w:shd w:val="clear" w:color="auto" w:fill="FFFFFF"/>
        <w:spacing w:after="0"/>
        <w:ind w:left="11"/>
        <w:jc w:val="center"/>
        <w:rPr>
          <w:rFonts w:ascii="Times New Roman" w:eastAsia="Arial" w:hAnsi="Times New Roman" w:cs="Times New Roman"/>
          <w:lang w:val="en-GB"/>
        </w:rPr>
      </w:pPr>
      <w:r w:rsidRPr="00A7782A">
        <w:rPr>
          <w:rFonts w:ascii="Times New Roman" w:eastAsia="Arial" w:hAnsi="Times New Roman" w:cs="Times New Roman"/>
          <w:b/>
          <w:color w:val="000000"/>
          <w:lang w:val="en-GB"/>
        </w:rPr>
        <w:t>W</w:t>
      </w:r>
      <w:r w:rsidR="00A7782A" w:rsidRPr="00A7782A">
        <w:rPr>
          <w:rFonts w:ascii="Times New Roman" w:eastAsia="Arial" w:hAnsi="Times New Roman" w:cs="Times New Roman"/>
          <w:b/>
          <w:color w:val="000000"/>
          <w:lang w:val="en-GB"/>
        </w:rPr>
        <w:t>hereas</w:t>
      </w:r>
    </w:p>
    <w:p w14:paraId="50D123DE" w14:textId="735D36C6" w:rsidR="00A7782A" w:rsidRPr="00A7782A" w:rsidRDefault="00A7782A" w:rsidP="00A7782A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7782A">
        <w:rPr>
          <w:rFonts w:ascii="Times New Roman" w:eastAsia="Arial" w:hAnsi="Times New Roman" w:cs="Times New Roman"/>
          <w:color w:val="000000"/>
          <w:lang w:val="en-GB"/>
        </w:rPr>
        <w:t>The Beneficiary hereby declares that under Section 42.1 of the Act of 24 April 2003 on Public Benefit and Volunteer Work (Journal of Laws of 202</w:t>
      </w:r>
      <w:r>
        <w:rPr>
          <w:rFonts w:ascii="Times New Roman" w:eastAsia="Arial" w:hAnsi="Times New Roman" w:cs="Times New Roman"/>
          <w:color w:val="000000"/>
          <w:lang w:val="en-GB"/>
        </w:rPr>
        <w:t>5</w:t>
      </w:r>
      <w:r w:rsidRPr="00A7782A">
        <w:rPr>
          <w:rFonts w:ascii="Times New Roman" w:eastAsia="Arial" w:hAnsi="Times New Roman" w:cs="Times New Roman"/>
          <w:color w:val="000000"/>
          <w:lang w:val="en-GB"/>
        </w:rPr>
        <w:t>, item 1</w:t>
      </w:r>
      <w:r>
        <w:rPr>
          <w:rFonts w:ascii="Times New Roman" w:eastAsia="Arial" w:hAnsi="Times New Roman" w:cs="Times New Roman"/>
          <w:color w:val="000000"/>
          <w:lang w:val="en-GB"/>
        </w:rPr>
        <w:t>338</w:t>
      </w:r>
      <w:r w:rsidRPr="00A7782A">
        <w:rPr>
          <w:rFonts w:ascii="Times New Roman" w:eastAsia="Arial" w:hAnsi="Times New Roman" w:cs="Times New Roman"/>
          <w:color w:val="000000"/>
          <w:lang w:val="en-GB"/>
        </w:rPr>
        <w:t xml:space="preserve"> as amended), hereinafter referred to as the “</w:t>
      </w:r>
      <w:r w:rsidRPr="00A7782A">
        <w:rPr>
          <w:rFonts w:ascii="Times New Roman" w:eastAsia="Arial" w:hAnsi="Times New Roman" w:cs="Times New Roman"/>
          <w:b/>
          <w:bCs/>
          <w:color w:val="000000"/>
          <w:lang w:val="en-GB"/>
        </w:rPr>
        <w:t>Act</w:t>
      </w:r>
      <w:r w:rsidRPr="00A7782A">
        <w:rPr>
          <w:rFonts w:ascii="Times New Roman" w:eastAsia="Arial" w:hAnsi="Times New Roman" w:cs="Times New Roman"/>
          <w:color w:val="000000"/>
          <w:lang w:val="en-GB"/>
        </w:rPr>
        <w:t>”, they are an entity which may benefit from services provided by volunteers.</w:t>
      </w:r>
    </w:p>
    <w:p w14:paraId="0259E9F2" w14:textId="77777777" w:rsidR="00A7782A" w:rsidRPr="00A7782A" w:rsidRDefault="00A7782A" w:rsidP="00A7782A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</w:p>
    <w:p w14:paraId="4E70AAC7" w14:textId="77777777" w:rsidR="00A7782A" w:rsidRPr="00A7782A" w:rsidRDefault="00A7782A" w:rsidP="00A7782A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7782A">
        <w:rPr>
          <w:rFonts w:ascii="Times New Roman" w:eastAsia="Arial" w:hAnsi="Times New Roman" w:cs="Times New Roman"/>
          <w:color w:val="000000"/>
          <w:lang w:val="en-GB"/>
        </w:rPr>
        <w:t>The Volunteer declares that they have the qualifications and meet the requirements necessary to provide the requested services.</w:t>
      </w:r>
    </w:p>
    <w:p w14:paraId="5354612C" w14:textId="77777777" w:rsidR="00A7782A" w:rsidRPr="00A7782A" w:rsidRDefault="00A7782A" w:rsidP="00A7782A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</w:p>
    <w:p w14:paraId="68F94940" w14:textId="4FC0FFF0" w:rsidR="00A7782A" w:rsidRDefault="00A7782A" w:rsidP="00A7782A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7782A">
        <w:rPr>
          <w:rFonts w:ascii="Times New Roman" w:eastAsia="Arial" w:hAnsi="Times New Roman" w:cs="Times New Roman"/>
          <w:color w:val="000000"/>
          <w:lang w:val="en-GB"/>
        </w:rPr>
        <w:t>Considering the concept of volunteering, which co</w:t>
      </w:r>
      <w:r w:rsidR="00A2002B">
        <w:rPr>
          <w:rFonts w:ascii="Times New Roman" w:eastAsia="Arial" w:hAnsi="Times New Roman" w:cs="Times New Roman"/>
          <w:color w:val="000000"/>
          <w:lang w:val="en-GB"/>
        </w:rPr>
        <w:t xml:space="preserve">mprises the </w:t>
      </w:r>
      <w:r w:rsidRPr="00A7782A">
        <w:rPr>
          <w:rFonts w:ascii="Times New Roman" w:eastAsia="Arial" w:hAnsi="Times New Roman" w:cs="Times New Roman"/>
          <w:color w:val="000000"/>
          <w:lang w:val="en-GB"/>
        </w:rPr>
        <w:t>voluntary provision of services without compensation, and considering the charitable and complementary character of the services provided by volunteers, the Parties agree as follows:</w:t>
      </w:r>
    </w:p>
    <w:p w14:paraId="0FC7F8E0" w14:textId="77777777" w:rsidR="00F53CE0" w:rsidRPr="000B2761" w:rsidRDefault="00F53CE0" w:rsidP="00344379">
      <w:pPr>
        <w:shd w:val="clear" w:color="auto" w:fill="FFFFFF"/>
        <w:tabs>
          <w:tab w:val="left" w:pos="6264"/>
        </w:tabs>
        <w:spacing w:after="0"/>
        <w:rPr>
          <w:rFonts w:ascii="Times New Roman" w:eastAsia="Arial" w:hAnsi="Times New Roman" w:cs="Times New Roman"/>
          <w:b/>
          <w:color w:val="000000"/>
          <w:lang w:val="en-GB"/>
        </w:rPr>
      </w:pPr>
    </w:p>
    <w:p w14:paraId="00000017" w14:textId="1FFB891E" w:rsidR="00DD3CCF" w:rsidRPr="00A7782A" w:rsidRDefault="003B539A" w:rsidP="00344379">
      <w:pPr>
        <w:shd w:val="clear" w:color="auto" w:fill="FFFFFF"/>
        <w:tabs>
          <w:tab w:val="left" w:pos="6264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lang w:val="en-GB"/>
        </w:rPr>
      </w:pPr>
      <w:r w:rsidRPr="00A7782A">
        <w:rPr>
          <w:rFonts w:ascii="Times New Roman" w:eastAsia="Arial" w:hAnsi="Times New Roman" w:cs="Times New Roman"/>
          <w:b/>
          <w:color w:val="000000"/>
          <w:lang w:val="en-GB"/>
        </w:rPr>
        <w:t>§1</w:t>
      </w:r>
    </w:p>
    <w:p w14:paraId="382A2FE0" w14:textId="01EF323D" w:rsidR="00976BE1" w:rsidRPr="00A7782A" w:rsidRDefault="00A7782A" w:rsidP="00041189">
      <w:pPr>
        <w:pStyle w:val="Akapitzlist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7782A">
        <w:rPr>
          <w:rFonts w:ascii="Times New Roman" w:eastAsia="Arial" w:hAnsi="Times New Roman" w:cs="Times New Roman"/>
          <w:color w:val="000000"/>
          <w:lang w:val="en-GB"/>
        </w:rPr>
        <w:t xml:space="preserve">The Beneficiary entrusts the Volunteer with the provision </w:t>
      </w:r>
      <w:r w:rsidR="00F75CAC">
        <w:rPr>
          <w:rFonts w:ascii="Times New Roman" w:eastAsia="Arial" w:hAnsi="Times New Roman" w:cs="Times New Roman"/>
          <w:color w:val="000000"/>
          <w:lang w:val="en-GB"/>
        </w:rPr>
        <w:t xml:space="preserve">of </w:t>
      </w:r>
      <w:r w:rsidRPr="00A7782A">
        <w:rPr>
          <w:rFonts w:ascii="Times New Roman" w:eastAsia="Arial" w:hAnsi="Times New Roman" w:cs="Times New Roman"/>
          <w:color w:val="000000"/>
          <w:lang w:val="en-GB"/>
        </w:rPr>
        <w:t>and the Volunteer undertakes to voluntarily provide to the Beneficiary the following services:</w:t>
      </w:r>
    </w:p>
    <w:p w14:paraId="2A785A41" w14:textId="16C3123B" w:rsidR="00976BE1" w:rsidRPr="00A7782A" w:rsidRDefault="00976BE1" w:rsidP="008D12BE">
      <w:pPr>
        <w:pStyle w:val="Akapitzlist"/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permStart w:id="458887109" w:edGrp="everyone"/>
      <w:r w:rsidRPr="00A7782A">
        <w:rPr>
          <w:rFonts w:ascii="Times New Roman" w:eastAsia="Arial" w:hAnsi="Times New Roman" w:cs="Times New Roman"/>
          <w:color w:val="000000"/>
          <w:lang w:val="en-GB"/>
        </w:rPr>
        <w:t>…………………………………………………………………………………………………...</w:t>
      </w:r>
    </w:p>
    <w:p w14:paraId="78EBBE0B" w14:textId="77777777" w:rsidR="00976BE1" w:rsidRPr="00A7782A" w:rsidRDefault="00976BE1" w:rsidP="008D12BE">
      <w:pPr>
        <w:pStyle w:val="Akapitzlist"/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7782A">
        <w:rPr>
          <w:rFonts w:ascii="Times New Roman" w:eastAsia="Arial" w:hAnsi="Times New Roman" w:cs="Times New Roman"/>
          <w:color w:val="000000"/>
          <w:lang w:val="en-GB"/>
        </w:rPr>
        <w:lastRenderedPageBreak/>
        <w:t>…………………………………………………………………………………………………...</w:t>
      </w:r>
    </w:p>
    <w:p w14:paraId="549F28C4" w14:textId="12F95317" w:rsidR="00976BE1" w:rsidRPr="00A7782A" w:rsidRDefault="00976BE1" w:rsidP="008D12BE">
      <w:pPr>
        <w:pStyle w:val="Akapitzlist"/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7782A">
        <w:rPr>
          <w:rFonts w:ascii="Times New Roman" w:eastAsia="Arial" w:hAnsi="Times New Roman" w:cs="Times New Roman"/>
          <w:color w:val="000000"/>
          <w:lang w:val="en-GB"/>
        </w:rPr>
        <w:t>…………………………………………………………………………………………………...</w:t>
      </w:r>
    </w:p>
    <w:permEnd w:id="458887109"/>
    <w:p w14:paraId="0000001B" w14:textId="3A2778BF" w:rsidR="00DD3CCF" w:rsidRPr="00A7782A" w:rsidRDefault="00A7782A" w:rsidP="006A07CD">
      <w:pPr>
        <w:pStyle w:val="Akapitzlist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7782A">
        <w:rPr>
          <w:rFonts w:ascii="Times New Roman" w:eastAsia="Arial" w:hAnsi="Times New Roman" w:cs="Times New Roman"/>
          <w:color w:val="000000"/>
          <w:lang w:val="en-GB"/>
        </w:rPr>
        <w:t xml:space="preserve">Services referred to in section 1 shall be provided </w:t>
      </w:r>
      <w:r w:rsidR="00F75CAC" w:rsidRPr="00A7782A">
        <w:rPr>
          <w:rFonts w:ascii="Times New Roman" w:eastAsia="Arial" w:hAnsi="Times New Roman" w:cs="Times New Roman"/>
          <w:color w:val="000000"/>
          <w:lang w:val="en-GB"/>
        </w:rPr>
        <w:t xml:space="preserve">independently </w:t>
      </w:r>
      <w:r w:rsidRPr="00A7782A">
        <w:rPr>
          <w:rFonts w:ascii="Times New Roman" w:eastAsia="Arial" w:hAnsi="Times New Roman" w:cs="Times New Roman"/>
          <w:color w:val="000000"/>
          <w:lang w:val="en-GB"/>
        </w:rPr>
        <w:t>by the Volunteer.</w:t>
      </w:r>
    </w:p>
    <w:p w14:paraId="6997ED0F" w14:textId="77777777" w:rsidR="00F53CE0" w:rsidRPr="00A7782A" w:rsidRDefault="00F53CE0" w:rsidP="00344379">
      <w:pPr>
        <w:shd w:val="clear" w:color="auto" w:fill="FFFFFF"/>
        <w:tabs>
          <w:tab w:val="left" w:pos="6264"/>
        </w:tabs>
        <w:spacing w:after="0"/>
        <w:rPr>
          <w:rFonts w:ascii="Times New Roman" w:eastAsia="Arial" w:hAnsi="Times New Roman" w:cs="Times New Roman"/>
          <w:b/>
          <w:color w:val="000000"/>
          <w:lang w:val="en-GB"/>
        </w:rPr>
      </w:pPr>
    </w:p>
    <w:p w14:paraId="0000001C" w14:textId="05A36CF7" w:rsidR="00DD3CCF" w:rsidRPr="00344379" w:rsidRDefault="003B539A" w:rsidP="00344379">
      <w:pPr>
        <w:shd w:val="clear" w:color="auto" w:fill="FFFFFF"/>
        <w:tabs>
          <w:tab w:val="left" w:pos="6264"/>
        </w:tabs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§2</w:t>
      </w:r>
    </w:p>
    <w:p w14:paraId="03826FF9" w14:textId="77777777" w:rsidR="0051731D" w:rsidRPr="0051731D" w:rsidRDefault="0051731D" w:rsidP="0051731D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51731D">
        <w:rPr>
          <w:rFonts w:ascii="Times New Roman" w:eastAsia="Arial" w:hAnsi="Times New Roman" w:cs="Times New Roman"/>
          <w:color w:val="000000"/>
          <w:lang w:val="en-GB"/>
        </w:rPr>
        <w:t xml:space="preserve">The Parties agree that services specified in § 1 section 1 of this Agreement will be provided from </w:t>
      </w:r>
      <w:permStart w:id="1928528394" w:edGrp="everyone"/>
      <w:r w:rsidRPr="0051731D">
        <w:rPr>
          <w:rFonts w:ascii="Times New Roman" w:eastAsia="Arial" w:hAnsi="Times New Roman" w:cs="Times New Roman"/>
          <w:color w:val="000000"/>
          <w:lang w:val="en-GB"/>
        </w:rPr>
        <w:t>…………………</w:t>
      </w:r>
      <w:permEnd w:id="1928528394"/>
      <w:r w:rsidRPr="0051731D">
        <w:rPr>
          <w:rFonts w:ascii="Times New Roman" w:eastAsia="Arial" w:hAnsi="Times New Roman" w:cs="Times New Roman"/>
          <w:color w:val="000000"/>
          <w:lang w:val="en-GB"/>
        </w:rPr>
        <w:t xml:space="preserve"> to </w:t>
      </w:r>
      <w:permStart w:id="1420898655" w:edGrp="everyone"/>
      <w:r w:rsidRPr="0051731D">
        <w:rPr>
          <w:rFonts w:ascii="Times New Roman" w:eastAsia="Arial" w:hAnsi="Times New Roman" w:cs="Times New Roman"/>
          <w:color w:val="000000"/>
          <w:lang w:val="en-GB"/>
        </w:rPr>
        <w:t>………………..</w:t>
      </w:r>
      <w:permEnd w:id="1420898655"/>
    </w:p>
    <w:p w14:paraId="3E0E6877" w14:textId="0AABD42B" w:rsidR="0051731D" w:rsidRPr="0051731D" w:rsidRDefault="0051731D" w:rsidP="0051731D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51731D">
        <w:rPr>
          <w:rFonts w:ascii="Times New Roman" w:eastAsia="Arial" w:hAnsi="Times New Roman" w:cs="Times New Roman"/>
          <w:color w:val="000000"/>
          <w:lang w:val="en-GB"/>
        </w:rPr>
        <w:t xml:space="preserve">The place of the provision of services shall be </w:t>
      </w:r>
      <w:permStart w:id="871843655" w:edGrp="everyone"/>
      <w:r w:rsidRPr="0051731D">
        <w:rPr>
          <w:rFonts w:ascii="Times New Roman" w:eastAsia="Arial" w:hAnsi="Times New Roman" w:cs="Times New Roman"/>
          <w:color w:val="000000"/>
          <w:lang w:val="en-GB"/>
        </w:rPr>
        <w:t>…………………………………………</w:t>
      </w:r>
      <w:r>
        <w:rPr>
          <w:rFonts w:ascii="Times New Roman" w:eastAsia="Arial" w:hAnsi="Times New Roman" w:cs="Times New Roman"/>
          <w:color w:val="000000"/>
          <w:lang w:val="en-GB"/>
        </w:rPr>
        <w:t>...</w:t>
      </w:r>
      <w:r w:rsidRPr="0051731D">
        <w:rPr>
          <w:rFonts w:ascii="Times New Roman" w:eastAsia="Arial" w:hAnsi="Times New Roman" w:cs="Times New Roman"/>
          <w:color w:val="000000"/>
          <w:lang w:val="en-GB"/>
        </w:rPr>
        <w:t>………</w:t>
      </w:r>
      <w:permEnd w:id="871843655"/>
    </w:p>
    <w:p w14:paraId="49CA823C" w14:textId="28725E5C" w:rsidR="0051731D" w:rsidRPr="0051731D" w:rsidRDefault="0051731D" w:rsidP="0051731D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51731D">
        <w:rPr>
          <w:rFonts w:ascii="Times New Roman" w:eastAsia="Arial" w:hAnsi="Times New Roman" w:cs="Times New Roman"/>
          <w:color w:val="000000"/>
          <w:lang w:val="en-GB"/>
        </w:rPr>
        <w:t xml:space="preserve">The Volunteer will provide services under the supervision of </w:t>
      </w:r>
      <w:permStart w:id="738152180" w:edGrp="everyone"/>
      <w:r w:rsidRPr="0051731D">
        <w:rPr>
          <w:rFonts w:ascii="Times New Roman" w:eastAsia="Arial" w:hAnsi="Times New Roman" w:cs="Times New Roman"/>
          <w:color w:val="000000"/>
          <w:lang w:val="en-GB"/>
        </w:rPr>
        <w:t>…………………………………………………………………………………………………</w:t>
      </w:r>
      <w:permEnd w:id="738152180"/>
    </w:p>
    <w:p w14:paraId="78F30BF0" w14:textId="77777777" w:rsidR="0051731D" w:rsidRPr="000B2761" w:rsidRDefault="0051731D" w:rsidP="0051731D">
      <w:pPr>
        <w:pStyle w:val="Akapitzlist"/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center"/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</w:pPr>
      <w:r w:rsidRPr="000B2761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(name, surname, position, unit of the University of Warsaw)</w:t>
      </w:r>
    </w:p>
    <w:p w14:paraId="54A3F16C" w14:textId="77777777" w:rsidR="008132D2" w:rsidRPr="000B2761" w:rsidRDefault="008132D2" w:rsidP="00344379">
      <w:pPr>
        <w:shd w:val="clear" w:color="auto" w:fill="FFFFFF"/>
        <w:tabs>
          <w:tab w:val="left" w:pos="6264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lang w:val="en-GB"/>
        </w:rPr>
      </w:pPr>
    </w:p>
    <w:p w14:paraId="00000022" w14:textId="4F679AA1" w:rsidR="00DD3CCF" w:rsidRPr="00344379" w:rsidRDefault="003B539A" w:rsidP="00344379">
      <w:pPr>
        <w:shd w:val="clear" w:color="auto" w:fill="FFFFFF"/>
        <w:tabs>
          <w:tab w:val="left" w:pos="6264"/>
        </w:tabs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§3</w:t>
      </w:r>
    </w:p>
    <w:p w14:paraId="49623DFD" w14:textId="133E803B" w:rsidR="009C3488" w:rsidRPr="009C3488" w:rsidRDefault="009C3488" w:rsidP="009C348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9C3488">
        <w:rPr>
          <w:rFonts w:ascii="Times New Roman" w:eastAsia="Arial" w:hAnsi="Times New Roman" w:cs="Times New Roman"/>
          <w:color w:val="000000"/>
          <w:lang w:val="en-GB"/>
        </w:rPr>
        <w:t>Under this Agreement, the Volunteer shall:</w:t>
      </w:r>
    </w:p>
    <w:p w14:paraId="58F0E1F5" w14:textId="50979D3E" w:rsidR="009C3488" w:rsidRPr="009C3488" w:rsidRDefault="009C3488" w:rsidP="009C3488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9C3488">
        <w:rPr>
          <w:rFonts w:ascii="Times New Roman" w:eastAsia="Arial" w:hAnsi="Times New Roman" w:cs="Times New Roman"/>
          <w:color w:val="000000"/>
          <w:lang w:val="en-GB"/>
        </w:rPr>
        <w:t>provide services free of charge;</w:t>
      </w:r>
    </w:p>
    <w:p w14:paraId="2C19660C" w14:textId="17501A12" w:rsidR="009C3488" w:rsidRPr="00615B4A" w:rsidRDefault="009C3488" w:rsidP="009C3488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US"/>
        </w:rPr>
      </w:pPr>
      <w:r w:rsidRPr="00615B4A">
        <w:rPr>
          <w:rFonts w:ascii="Times New Roman" w:eastAsia="Arial" w:hAnsi="Times New Roman" w:cs="Times New Roman"/>
          <w:color w:val="000000"/>
          <w:lang w:val="en-US"/>
        </w:rPr>
        <w:t xml:space="preserve">provide services </w:t>
      </w:r>
      <w:r w:rsidR="005C0E36" w:rsidRPr="00615B4A">
        <w:rPr>
          <w:rFonts w:ascii="Times New Roman" w:eastAsia="Arial" w:hAnsi="Times New Roman" w:cs="Times New Roman"/>
          <w:color w:val="000000"/>
          <w:lang w:val="en-US"/>
        </w:rPr>
        <w:t>in their personal capacity</w:t>
      </w:r>
      <w:r w:rsidRPr="00615B4A">
        <w:rPr>
          <w:rFonts w:ascii="Times New Roman" w:eastAsia="Arial" w:hAnsi="Times New Roman" w:cs="Times New Roman"/>
          <w:color w:val="000000"/>
          <w:lang w:val="en-US"/>
        </w:rPr>
        <w:t>.</w:t>
      </w:r>
    </w:p>
    <w:p w14:paraId="656C9F5E" w14:textId="2206DA77" w:rsidR="009C3488" w:rsidRDefault="009C3488" w:rsidP="009C348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9C3488">
        <w:rPr>
          <w:rFonts w:ascii="Times New Roman" w:eastAsia="Arial" w:hAnsi="Times New Roman" w:cs="Times New Roman"/>
          <w:color w:val="000000"/>
          <w:lang w:val="en-GB"/>
        </w:rPr>
        <w:t xml:space="preserve">The Volunteer </w:t>
      </w:r>
      <w:r w:rsidR="005C0E36">
        <w:rPr>
          <w:rFonts w:ascii="Times New Roman" w:eastAsia="Arial" w:hAnsi="Times New Roman" w:cs="Times New Roman"/>
          <w:color w:val="000000"/>
          <w:lang w:val="en-GB"/>
        </w:rPr>
        <w:t>may</w:t>
      </w:r>
      <w:r w:rsidRPr="009C3488">
        <w:rPr>
          <w:rFonts w:ascii="Times New Roman" w:eastAsia="Arial" w:hAnsi="Times New Roman" w:cs="Times New Roman"/>
          <w:color w:val="000000"/>
          <w:lang w:val="en-GB"/>
        </w:rPr>
        <w:t xml:space="preserve">, at any time, request </w:t>
      </w:r>
      <w:r w:rsidR="00CD466D">
        <w:rPr>
          <w:rFonts w:ascii="Times New Roman" w:eastAsia="Arial" w:hAnsi="Times New Roman" w:cs="Times New Roman"/>
          <w:color w:val="000000"/>
          <w:lang w:val="en-GB"/>
        </w:rPr>
        <w:t xml:space="preserve">from </w:t>
      </w:r>
      <w:r w:rsidRPr="009C3488">
        <w:rPr>
          <w:rFonts w:ascii="Times New Roman" w:eastAsia="Arial" w:hAnsi="Times New Roman" w:cs="Times New Roman"/>
          <w:color w:val="000000"/>
          <w:lang w:val="en-GB"/>
        </w:rPr>
        <w:t>the Beneficiary t</w:t>
      </w:r>
      <w:r w:rsidR="00CD466D">
        <w:rPr>
          <w:rFonts w:ascii="Times New Roman" w:eastAsia="Arial" w:hAnsi="Times New Roman" w:cs="Times New Roman"/>
          <w:color w:val="000000"/>
          <w:lang w:val="en-GB"/>
        </w:rPr>
        <w:t>he</w:t>
      </w:r>
      <w:r w:rsidRPr="009C3488">
        <w:rPr>
          <w:rFonts w:ascii="Times New Roman" w:eastAsia="Arial" w:hAnsi="Times New Roman" w:cs="Times New Roman"/>
          <w:color w:val="000000"/>
          <w:lang w:val="en-GB"/>
        </w:rPr>
        <w:t xml:space="preserve"> issu</w:t>
      </w:r>
      <w:r w:rsidR="00CD466D">
        <w:rPr>
          <w:rFonts w:ascii="Times New Roman" w:eastAsia="Arial" w:hAnsi="Times New Roman" w:cs="Times New Roman"/>
          <w:color w:val="000000"/>
          <w:lang w:val="en-GB"/>
        </w:rPr>
        <w:t>ance of</w:t>
      </w:r>
      <w:r w:rsidRPr="009C3488">
        <w:rPr>
          <w:rFonts w:ascii="Times New Roman" w:eastAsia="Arial" w:hAnsi="Times New Roman" w:cs="Times New Roman"/>
          <w:color w:val="000000"/>
          <w:lang w:val="en-GB"/>
        </w:rPr>
        <w:t xml:space="preserve"> a written certificate confirming the provision of service by the Volunteer. This certificate shall include </w:t>
      </w:r>
      <w:r w:rsidR="00CD466D">
        <w:rPr>
          <w:rFonts w:ascii="Times New Roman" w:eastAsia="Arial" w:hAnsi="Times New Roman" w:cs="Times New Roman"/>
          <w:color w:val="000000"/>
          <w:lang w:val="en-GB"/>
        </w:rPr>
        <w:t>relevant</w:t>
      </w:r>
      <w:r w:rsidR="00CD466D" w:rsidRPr="009C3488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9C3488">
        <w:rPr>
          <w:rFonts w:ascii="Times New Roman" w:eastAsia="Arial" w:hAnsi="Times New Roman" w:cs="Times New Roman"/>
          <w:color w:val="000000"/>
          <w:lang w:val="en-GB"/>
        </w:rPr>
        <w:t>information on the scope of service provided.</w:t>
      </w:r>
    </w:p>
    <w:p w14:paraId="266275A2" w14:textId="7FAD0975" w:rsidR="009C3488" w:rsidRPr="009C3488" w:rsidRDefault="00CD466D" w:rsidP="009C3488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>
        <w:rPr>
          <w:rFonts w:ascii="Times New Roman" w:eastAsia="Arial" w:hAnsi="Times New Roman" w:cs="Times New Roman"/>
          <w:color w:val="000000"/>
          <w:lang w:val="en-GB"/>
        </w:rPr>
        <w:t>On</w:t>
      </w:r>
      <w:r w:rsidRPr="009C3488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="009C3488" w:rsidRPr="009C3488">
        <w:rPr>
          <w:rFonts w:ascii="Times New Roman" w:eastAsia="Arial" w:hAnsi="Times New Roman" w:cs="Times New Roman"/>
          <w:color w:val="000000"/>
          <w:lang w:val="en-GB"/>
        </w:rPr>
        <w:t xml:space="preserve">request </w:t>
      </w:r>
      <w:r>
        <w:rPr>
          <w:rFonts w:ascii="Times New Roman" w:eastAsia="Arial" w:hAnsi="Times New Roman" w:cs="Times New Roman"/>
          <w:color w:val="000000"/>
          <w:lang w:val="en-GB"/>
        </w:rPr>
        <w:t>by</w:t>
      </w:r>
      <w:r w:rsidR="009C3488" w:rsidRPr="009C3488">
        <w:rPr>
          <w:rFonts w:ascii="Times New Roman" w:eastAsia="Arial" w:hAnsi="Times New Roman" w:cs="Times New Roman"/>
          <w:color w:val="000000"/>
          <w:lang w:val="en-GB"/>
        </w:rPr>
        <w:t xml:space="preserve"> the Volunteer, the Beneficiary may provide a written reference regarding the performance of services by the Volunteer.</w:t>
      </w:r>
    </w:p>
    <w:p w14:paraId="51D733B5" w14:textId="77777777" w:rsidR="00F53CE0" w:rsidRPr="000B2761" w:rsidRDefault="00F53CE0" w:rsidP="00344379">
      <w:pPr>
        <w:shd w:val="clear" w:color="auto" w:fill="FFFFFF"/>
        <w:spacing w:after="0"/>
        <w:ind w:left="6"/>
        <w:rPr>
          <w:rFonts w:ascii="Times New Roman" w:eastAsia="Arial" w:hAnsi="Times New Roman" w:cs="Times New Roman"/>
          <w:b/>
          <w:lang w:val="en-GB"/>
        </w:rPr>
      </w:pPr>
    </w:p>
    <w:p w14:paraId="00000028" w14:textId="7E63B301" w:rsidR="00DD3CCF" w:rsidRPr="00E473ED" w:rsidRDefault="003B539A" w:rsidP="00344379">
      <w:pPr>
        <w:shd w:val="clear" w:color="auto" w:fill="FFFFFF"/>
        <w:spacing w:after="0"/>
        <w:ind w:left="6"/>
        <w:jc w:val="center"/>
        <w:rPr>
          <w:rFonts w:ascii="Times New Roman" w:eastAsia="Arial" w:hAnsi="Times New Roman" w:cs="Times New Roman"/>
          <w:b/>
          <w:lang w:val="en-GB"/>
        </w:rPr>
      </w:pPr>
      <w:r w:rsidRPr="00E473ED">
        <w:rPr>
          <w:rFonts w:ascii="Times New Roman" w:eastAsia="Arial" w:hAnsi="Times New Roman" w:cs="Times New Roman"/>
          <w:b/>
          <w:lang w:val="en-GB"/>
        </w:rPr>
        <w:t>§4</w:t>
      </w:r>
    </w:p>
    <w:p w14:paraId="10A58230" w14:textId="2FD42E66" w:rsidR="00E473ED" w:rsidRDefault="00E473ED" w:rsidP="00E473ED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Arial" w:hAnsi="Times New Roman" w:cs="Times New Roman"/>
          <w:lang w:val="en-GB"/>
        </w:rPr>
      </w:pPr>
      <w:r w:rsidRPr="00E473ED">
        <w:rPr>
          <w:rFonts w:ascii="Times New Roman" w:eastAsia="Arial" w:hAnsi="Times New Roman" w:cs="Times New Roman"/>
          <w:lang w:val="en-GB"/>
        </w:rPr>
        <w:t xml:space="preserve">The Beneficiary is obliged to inform the Volunteer </w:t>
      </w:r>
      <w:r w:rsidR="00A46C17">
        <w:rPr>
          <w:rFonts w:ascii="Times New Roman" w:eastAsia="Arial" w:hAnsi="Times New Roman" w:cs="Times New Roman"/>
          <w:lang w:val="en-GB"/>
        </w:rPr>
        <w:t>of</w:t>
      </w:r>
      <w:r w:rsidR="00A46C17" w:rsidRPr="00E473ED">
        <w:rPr>
          <w:rFonts w:ascii="Times New Roman" w:eastAsia="Arial" w:hAnsi="Times New Roman" w:cs="Times New Roman"/>
          <w:lang w:val="en-GB"/>
        </w:rPr>
        <w:t xml:space="preserve"> </w:t>
      </w:r>
      <w:r w:rsidRPr="00E473ED">
        <w:rPr>
          <w:rFonts w:ascii="Times New Roman" w:eastAsia="Arial" w:hAnsi="Times New Roman" w:cs="Times New Roman"/>
          <w:lang w:val="en-GB"/>
        </w:rPr>
        <w:t xml:space="preserve">the health and safety risks related to the services provided and about the rules of protection against </w:t>
      </w:r>
      <w:r w:rsidR="00781B30">
        <w:rPr>
          <w:rFonts w:ascii="Times New Roman" w:eastAsia="Arial" w:hAnsi="Times New Roman" w:cs="Times New Roman"/>
          <w:lang w:val="en-GB"/>
        </w:rPr>
        <w:t>such risks</w:t>
      </w:r>
      <w:r w:rsidRPr="00E473ED">
        <w:rPr>
          <w:rFonts w:ascii="Times New Roman" w:eastAsia="Arial" w:hAnsi="Times New Roman" w:cs="Times New Roman"/>
          <w:lang w:val="en-GB"/>
        </w:rPr>
        <w:t>.</w:t>
      </w:r>
    </w:p>
    <w:p w14:paraId="517CA72B" w14:textId="44EE9A62" w:rsidR="00E473ED" w:rsidRPr="00E473ED" w:rsidRDefault="00E473ED" w:rsidP="00E473ED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Arial" w:hAnsi="Times New Roman" w:cs="Times New Roman"/>
          <w:lang w:val="en-GB"/>
        </w:rPr>
      </w:pPr>
      <w:r w:rsidRPr="00E473ED">
        <w:rPr>
          <w:rFonts w:ascii="Times New Roman" w:eastAsia="Arial" w:hAnsi="Times New Roman" w:cs="Times New Roman"/>
          <w:lang w:val="en-GB"/>
        </w:rPr>
        <w:t>The Beneficiary undertakes to provide the Volunteer, on the terms applicable to employees, specified in separate regulations, with safe and hygienic conditions for the performance of their services, including - depending on the type of services and risks related to their performance - appropriate personal protective equipment.</w:t>
      </w:r>
    </w:p>
    <w:p w14:paraId="1B2B2BA1" w14:textId="77777777" w:rsidR="00F53CE0" w:rsidRPr="000B2761" w:rsidRDefault="00F53CE0" w:rsidP="00344379">
      <w:pPr>
        <w:shd w:val="clear" w:color="auto" w:fill="FFFFFF"/>
        <w:spacing w:after="0"/>
        <w:rPr>
          <w:rFonts w:ascii="Times New Roman" w:eastAsia="Arial" w:hAnsi="Times New Roman" w:cs="Times New Roman"/>
          <w:b/>
          <w:color w:val="000000"/>
          <w:lang w:val="en-GB"/>
        </w:rPr>
      </w:pPr>
    </w:p>
    <w:p w14:paraId="0000002D" w14:textId="47E79AD1" w:rsidR="00DD3CCF" w:rsidRPr="00E473ED" w:rsidRDefault="003B539A" w:rsidP="00344379">
      <w:pPr>
        <w:shd w:val="clear" w:color="auto" w:fill="FFFFFF"/>
        <w:spacing w:after="0"/>
        <w:jc w:val="center"/>
        <w:rPr>
          <w:rFonts w:ascii="Times New Roman" w:eastAsia="Arial" w:hAnsi="Times New Roman" w:cs="Times New Roman"/>
          <w:b/>
          <w:color w:val="000000"/>
          <w:lang w:val="en-GB"/>
        </w:rPr>
      </w:pPr>
      <w:r w:rsidRPr="00E473ED">
        <w:rPr>
          <w:rFonts w:ascii="Times New Roman" w:eastAsia="Arial" w:hAnsi="Times New Roman" w:cs="Times New Roman"/>
          <w:b/>
          <w:color w:val="000000"/>
          <w:lang w:val="en-GB"/>
        </w:rPr>
        <w:t>§5</w:t>
      </w:r>
    </w:p>
    <w:p w14:paraId="00000030" w14:textId="766BCF09" w:rsidR="00DD3CCF" w:rsidRPr="000B2761" w:rsidRDefault="00E473ED" w:rsidP="002F5944">
      <w:pPr>
        <w:shd w:val="clear" w:color="auto" w:fill="FFFFFF"/>
        <w:spacing w:after="0"/>
        <w:ind w:left="11"/>
        <w:jc w:val="both"/>
        <w:rPr>
          <w:rFonts w:ascii="Times New Roman" w:eastAsia="Arial" w:hAnsi="Times New Roman" w:cs="Times New Roman"/>
          <w:b/>
          <w:color w:val="000000"/>
          <w:lang w:val="en-GB"/>
        </w:rPr>
      </w:pPr>
      <w:r w:rsidRPr="00E473ED">
        <w:rPr>
          <w:rFonts w:ascii="Times New Roman" w:eastAsia="Arial" w:hAnsi="Times New Roman" w:cs="Times New Roman"/>
          <w:color w:val="000000"/>
          <w:lang w:val="en-GB"/>
        </w:rPr>
        <w:t xml:space="preserve">The Beneficiary </w:t>
      </w:r>
      <w:permStart w:id="1638800037" w:edGrp="everyone"/>
      <w:r w:rsidRPr="00E473ED">
        <w:rPr>
          <w:rFonts w:ascii="Times New Roman" w:eastAsia="Arial" w:hAnsi="Times New Roman" w:cs="Times New Roman"/>
          <w:color w:val="000000"/>
          <w:lang w:val="en-GB"/>
        </w:rPr>
        <w:t xml:space="preserve">shall </w:t>
      </w:r>
      <w:r w:rsidR="00B0532B">
        <w:rPr>
          <w:rFonts w:ascii="Times New Roman" w:eastAsia="Arial" w:hAnsi="Times New Roman" w:cs="Times New Roman"/>
          <w:color w:val="000000"/>
          <w:lang w:val="en-GB"/>
        </w:rPr>
        <w:t>provide</w:t>
      </w:r>
      <w:r w:rsidRPr="00E473ED">
        <w:rPr>
          <w:rFonts w:ascii="Times New Roman" w:eastAsia="Arial" w:hAnsi="Times New Roman" w:cs="Times New Roman"/>
          <w:color w:val="000000"/>
          <w:lang w:val="en-GB"/>
        </w:rPr>
        <w:t xml:space="preserve">/shall not </w:t>
      </w:r>
      <w:r w:rsidR="00B0532B">
        <w:rPr>
          <w:rFonts w:ascii="Times New Roman" w:eastAsia="Arial" w:hAnsi="Times New Roman" w:cs="Times New Roman"/>
          <w:color w:val="000000"/>
          <w:lang w:val="en-GB"/>
        </w:rPr>
        <w:t>provide</w:t>
      </w:r>
      <w:permEnd w:id="1638800037"/>
      <w:r w:rsidR="00B0532B" w:rsidRPr="00E473ED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E473ED">
        <w:rPr>
          <w:rFonts w:ascii="Times New Roman" w:eastAsia="Arial" w:hAnsi="Times New Roman" w:cs="Times New Roman"/>
          <w:color w:val="000000"/>
          <w:lang w:val="en-GB"/>
        </w:rPr>
        <w:t xml:space="preserve">insurance against the consequences of accidents </w:t>
      </w:r>
      <w:r w:rsidR="00615B4A">
        <w:rPr>
          <w:rFonts w:ascii="Times New Roman" w:eastAsia="Arial" w:hAnsi="Times New Roman" w:cs="Times New Roman"/>
          <w:color w:val="000000"/>
          <w:lang w:val="en-GB"/>
        </w:rPr>
        <w:t>[</w:t>
      </w:r>
      <w:proofErr w:type="spellStart"/>
      <w:r w:rsidR="00615B4A">
        <w:rPr>
          <w:rFonts w:ascii="Times New Roman" w:eastAsia="Arial" w:hAnsi="Times New Roman" w:cs="Times New Roman"/>
          <w:color w:val="000000"/>
          <w:lang w:val="en-GB"/>
        </w:rPr>
        <w:t>pl.</w:t>
      </w:r>
      <w:r w:rsidRPr="00E473ED">
        <w:rPr>
          <w:rFonts w:ascii="Times New Roman" w:eastAsia="Arial" w:hAnsi="Times New Roman" w:cs="Times New Roman"/>
          <w:color w:val="000000"/>
          <w:lang w:val="en-GB"/>
        </w:rPr>
        <w:t>NNW</w:t>
      </w:r>
      <w:proofErr w:type="spellEnd"/>
      <w:r w:rsidR="00615B4A">
        <w:rPr>
          <w:rFonts w:ascii="Times New Roman" w:eastAsia="Arial" w:hAnsi="Times New Roman" w:cs="Times New Roman"/>
          <w:color w:val="000000"/>
          <w:lang w:val="en-GB"/>
        </w:rPr>
        <w:t>]</w:t>
      </w:r>
      <w:r w:rsidR="00C84C1C">
        <w:rPr>
          <w:rStyle w:val="Odwoanieprzypisudolnego"/>
          <w:rFonts w:ascii="Times New Roman" w:eastAsia="Arial" w:hAnsi="Times New Roman" w:cs="Times New Roman"/>
          <w:color w:val="000000"/>
          <w:lang w:val="en-GB"/>
        </w:rPr>
        <w:footnoteReference w:id="2"/>
      </w:r>
      <w:r w:rsidRPr="00E473ED">
        <w:rPr>
          <w:rFonts w:ascii="Times New Roman" w:eastAsia="Arial" w:hAnsi="Times New Roman" w:cs="Times New Roman"/>
          <w:color w:val="000000"/>
          <w:lang w:val="en-GB"/>
        </w:rPr>
        <w:t xml:space="preserve"> for the Volunteer </w:t>
      </w:r>
      <w:r w:rsidRPr="000B2761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(delete as appropriate)</w:t>
      </w:r>
      <w:r w:rsidRPr="00E473ED">
        <w:rPr>
          <w:rFonts w:ascii="Times New Roman" w:eastAsia="Arial" w:hAnsi="Times New Roman" w:cs="Times New Roman"/>
          <w:color w:val="000000"/>
          <w:lang w:val="en-GB"/>
        </w:rPr>
        <w:t>.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</w:p>
    <w:p w14:paraId="6C3D1AFA" w14:textId="77777777" w:rsidR="00F53CE0" w:rsidRPr="000B2761" w:rsidRDefault="00F53CE0" w:rsidP="00344379">
      <w:pPr>
        <w:shd w:val="clear" w:color="auto" w:fill="FFFFFF"/>
        <w:spacing w:after="0"/>
        <w:ind w:left="11"/>
        <w:rPr>
          <w:rFonts w:ascii="Times New Roman" w:eastAsia="Arial" w:hAnsi="Times New Roman" w:cs="Times New Roman"/>
          <w:b/>
          <w:color w:val="000000"/>
          <w:lang w:val="en-GB"/>
        </w:rPr>
      </w:pPr>
    </w:p>
    <w:p w14:paraId="00000033" w14:textId="1855C5DA" w:rsidR="00DD3CCF" w:rsidRPr="00344379" w:rsidRDefault="003B539A" w:rsidP="00344379">
      <w:pPr>
        <w:shd w:val="clear" w:color="auto" w:fill="FFFFFF"/>
        <w:spacing w:after="0"/>
        <w:ind w:left="11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</w:t>
      </w:r>
      <w:r w:rsidR="0057383E" w:rsidRPr="00344379">
        <w:rPr>
          <w:rFonts w:ascii="Times New Roman" w:eastAsia="Arial" w:hAnsi="Times New Roman" w:cs="Times New Roman"/>
          <w:b/>
          <w:color w:val="000000"/>
        </w:rPr>
        <w:t>6</w:t>
      </w:r>
    </w:p>
    <w:p w14:paraId="626314B3" w14:textId="2134DE6E" w:rsidR="00E473ED" w:rsidRPr="00E473ED" w:rsidRDefault="00E473ED" w:rsidP="00E473E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r w:rsidRPr="00E473ED">
        <w:rPr>
          <w:rFonts w:ascii="Times New Roman" w:eastAsia="Times New Roman" w:hAnsi="Times New Roman" w:cs="Times New Roman"/>
          <w:lang w:val="en-GB"/>
        </w:rPr>
        <w:t>The Beneficiary undertakes to cover</w:t>
      </w:r>
      <w:r w:rsidR="00C84C1C">
        <w:rPr>
          <w:rStyle w:val="Odwoanieprzypisudolnego"/>
          <w:rFonts w:ascii="Times New Roman" w:eastAsia="Times New Roman" w:hAnsi="Times New Roman" w:cs="Times New Roman"/>
          <w:lang w:val="en-GB"/>
        </w:rPr>
        <w:footnoteReference w:id="3"/>
      </w:r>
      <w:r w:rsidRPr="00E473ED">
        <w:rPr>
          <w:rFonts w:ascii="Times New Roman" w:eastAsia="Times New Roman" w:hAnsi="Times New Roman" w:cs="Times New Roman"/>
          <w:lang w:val="en-GB"/>
        </w:rPr>
        <w:t xml:space="preserve"> </w:t>
      </w:r>
      <w:r w:rsidR="00D33C82" w:rsidRPr="00D33C82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(delete as appropriate)</w:t>
      </w:r>
      <w:r w:rsidRPr="00E473ED">
        <w:rPr>
          <w:rFonts w:ascii="Times New Roman" w:eastAsia="Times New Roman" w:hAnsi="Times New Roman" w:cs="Times New Roman"/>
          <w:lang w:val="en-GB"/>
        </w:rPr>
        <w:t>:</w:t>
      </w:r>
    </w:p>
    <w:p w14:paraId="609009E0" w14:textId="19799A81" w:rsidR="00D33C82" w:rsidRDefault="00E473ED" w:rsidP="00D33C82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permStart w:id="185084276" w:edGrp="everyone"/>
      <w:r w:rsidRPr="00D33C82">
        <w:rPr>
          <w:rFonts w:ascii="Times New Roman" w:eastAsia="Times New Roman" w:hAnsi="Times New Roman" w:cs="Times New Roman"/>
          <w:lang w:val="en-GB"/>
        </w:rPr>
        <w:t>necessary costs incurred by the Volunteer, relat</w:t>
      </w:r>
      <w:r w:rsidR="00D113C7">
        <w:rPr>
          <w:rFonts w:ascii="Times New Roman" w:eastAsia="Times New Roman" w:hAnsi="Times New Roman" w:cs="Times New Roman"/>
          <w:lang w:val="en-GB"/>
        </w:rPr>
        <w:t>ing</w:t>
      </w:r>
      <w:r w:rsidRPr="00D33C82">
        <w:rPr>
          <w:rFonts w:ascii="Times New Roman" w:eastAsia="Times New Roman" w:hAnsi="Times New Roman" w:cs="Times New Roman"/>
          <w:lang w:val="en-GB"/>
        </w:rPr>
        <w:t xml:space="preserve"> to the provision of services to the Beneficiary in the following way:</w:t>
      </w:r>
      <w:r w:rsidR="00695E44">
        <w:rPr>
          <w:rFonts w:ascii="Times New Roman" w:eastAsia="Times New Roman" w:hAnsi="Times New Roman" w:cs="Times New Roman"/>
          <w:lang w:val="en-GB"/>
        </w:rPr>
        <w:t xml:space="preserve"> …………………………………………………………...</w:t>
      </w:r>
      <w:r w:rsidRPr="00D33C82">
        <w:rPr>
          <w:rFonts w:ascii="Times New Roman" w:eastAsia="Times New Roman" w:hAnsi="Times New Roman" w:cs="Times New Roman"/>
          <w:lang w:val="en-GB"/>
        </w:rPr>
        <w:t xml:space="preserve"> ………………………………………………………………………………………………...………………………………………………</w:t>
      </w:r>
      <w:r w:rsidR="00695E44">
        <w:rPr>
          <w:rFonts w:ascii="Times New Roman" w:eastAsia="Times New Roman" w:hAnsi="Times New Roman" w:cs="Times New Roman"/>
          <w:lang w:val="en-GB"/>
        </w:rPr>
        <w:t>……………………………………………...</w:t>
      </w:r>
    </w:p>
    <w:p w14:paraId="7BCA6A83" w14:textId="69291948" w:rsidR="00D33C82" w:rsidRDefault="00E473ED" w:rsidP="00D33C82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r w:rsidRPr="00D33C82">
        <w:rPr>
          <w:rFonts w:ascii="Times New Roman" w:eastAsia="Times New Roman" w:hAnsi="Times New Roman" w:cs="Times New Roman"/>
          <w:lang w:val="en-GB"/>
        </w:rPr>
        <w:t>travel costs (departure dates: from .............</w:t>
      </w:r>
      <w:r w:rsidR="00CE4814">
        <w:rPr>
          <w:rFonts w:ascii="Times New Roman" w:eastAsia="Times New Roman" w:hAnsi="Times New Roman" w:cs="Times New Roman"/>
          <w:lang w:val="en-GB"/>
        </w:rPr>
        <w:t>...</w:t>
      </w:r>
      <w:r w:rsidRPr="00D33C82">
        <w:rPr>
          <w:rFonts w:ascii="Times New Roman" w:eastAsia="Times New Roman" w:hAnsi="Times New Roman" w:cs="Times New Roman"/>
          <w:lang w:val="en-GB"/>
        </w:rPr>
        <w:t xml:space="preserve"> to </w:t>
      </w:r>
      <w:r w:rsidR="00CE4814">
        <w:rPr>
          <w:rFonts w:ascii="Times New Roman" w:eastAsia="Times New Roman" w:hAnsi="Times New Roman" w:cs="Times New Roman"/>
          <w:lang w:val="en-GB"/>
        </w:rPr>
        <w:t>...</w:t>
      </w:r>
      <w:r w:rsidRPr="00D33C82">
        <w:rPr>
          <w:rFonts w:ascii="Times New Roman" w:eastAsia="Times New Roman" w:hAnsi="Times New Roman" w:cs="Times New Roman"/>
          <w:lang w:val="en-GB"/>
        </w:rPr>
        <w:t>..............) related directly to the reali</w:t>
      </w:r>
      <w:r w:rsidR="00D113C7">
        <w:rPr>
          <w:rFonts w:ascii="Times New Roman" w:eastAsia="Times New Roman" w:hAnsi="Times New Roman" w:cs="Times New Roman"/>
          <w:lang w:val="en-GB"/>
        </w:rPr>
        <w:t>s</w:t>
      </w:r>
      <w:r w:rsidRPr="00D33C82">
        <w:rPr>
          <w:rFonts w:ascii="Times New Roman" w:eastAsia="Times New Roman" w:hAnsi="Times New Roman" w:cs="Times New Roman"/>
          <w:lang w:val="en-GB"/>
        </w:rPr>
        <w:t xml:space="preserve">ation of the Agreement and approved by the Beneficiary, including </w:t>
      </w:r>
      <w:r w:rsidR="00F81BA9" w:rsidRPr="00D33C82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(delete as appropriate)</w:t>
      </w:r>
      <w:r w:rsidRPr="00D33C82">
        <w:rPr>
          <w:rFonts w:ascii="Times New Roman" w:eastAsia="Times New Roman" w:hAnsi="Times New Roman" w:cs="Times New Roman"/>
          <w:lang w:val="en-GB"/>
        </w:rPr>
        <w:t>:</w:t>
      </w:r>
    </w:p>
    <w:p w14:paraId="25504696" w14:textId="29F1C5E8" w:rsidR="00D33C82" w:rsidRDefault="00E473ED" w:rsidP="00D33C82">
      <w:pPr>
        <w:pStyle w:val="Akapitzlis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r w:rsidRPr="00D33C82">
        <w:rPr>
          <w:rFonts w:ascii="Times New Roman" w:eastAsia="Times New Roman" w:hAnsi="Times New Roman" w:cs="Times New Roman"/>
          <w:lang w:val="en-GB"/>
        </w:rPr>
        <w:t>return ticket: ……….................................</w:t>
      </w:r>
      <w:r w:rsidR="00700C8C">
        <w:rPr>
          <w:rFonts w:ascii="Times New Roman" w:eastAsia="Times New Roman" w:hAnsi="Times New Roman" w:cs="Times New Roman"/>
          <w:lang w:val="en-GB"/>
        </w:rPr>
        <w:t>.............</w:t>
      </w:r>
      <w:r w:rsidRPr="00D33C82">
        <w:rPr>
          <w:rFonts w:ascii="Times New Roman" w:eastAsia="Times New Roman" w:hAnsi="Times New Roman" w:cs="Times New Roman"/>
          <w:lang w:val="en-GB"/>
        </w:rPr>
        <w:t xml:space="preserve"> </w:t>
      </w:r>
      <w:r w:rsidRPr="00F81BA9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(indicate the means of transport</w:t>
      </w:r>
      <w:r w:rsidR="00F81BA9" w:rsidRPr="00D33C82">
        <w:rPr>
          <w:rFonts w:ascii="Times New Roman" w:eastAsia="Times New Roman" w:hAnsi="Times New Roman" w:cs="Times New Roman"/>
          <w:color w:val="0070C0"/>
          <w:shd w:val="clear" w:color="auto" w:fill="FFFFFF"/>
          <w:lang w:val="en-GB"/>
        </w:rPr>
        <w:t>)</w:t>
      </w:r>
      <w:r w:rsidRPr="00D33C82">
        <w:rPr>
          <w:rFonts w:ascii="Times New Roman" w:eastAsia="Times New Roman" w:hAnsi="Times New Roman" w:cs="Times New Roman"/>
          <w:lang w:val="en-GB"/>
        </w:rPr>
        <w:t xml:space="preserve">; </w:t>
      </w:r>
    </w:p>
    <w:p w14:paraId="41C3B142" w14:textId="77777777" w:rsidR="00D33C82" w:rsidRPr="00D33C82" w:rsidRDefault="00E473ED" w:rsidP="00D33C82">
      <w:pPr>
        <w:pStyle w:val="Akapitzlis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D33C82">
        <w:rPr>
          <w:rFonts w:ascii="Times New Roman" w:eastAsia="Times New Roman" w:hAnsi="Times New Roman" w:cs="Times New Roman"/>
        </w:rPr>
        <w:lastRenderedPageBreak/>
        <w:t>residence</w:t>
      </w:r>
      <w:proofErr w:type="spellEnd"/>
      <w:r w:rsidRPr="00D33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C82">
        <w:rPr>
          <w:rFonts w:ascii="Times New Roman" w:eastAsia="Times New Roman" w:hAnsi="Times New Roman" w:cs="Times New Roman"/>
        </w:rPr>
        <w:t>allowances</w:t>
      </w:r>
      <w:proofErr w:type="spellEnd"/>
      <w:r w:rsidRPr="00D33C82">
        <w:rPr>
          <w:rFonts w:ascii="Times New Roman" w:eastAsia="Times New Roman" w:hAnsi="Times New Roman" w:cs="Times New Roman"/>
        </w:rPr>
        <w:t>;</w:t>
      </w:r>
    </w:p>
    <w:p w14:paraId="2A3FC57C" w14:textId="77777777" w:rsidR="00D33C82" w:rsidRDefault="00E473ED" w:rsidP="00D33C82">
      <w:pPr>
        <w:pStyle w:val="Akapitzlis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r w:rsidRPr="00D33C82">
        <w:rPr>
          <w:rFonts w:ascii="Times New Roman" w:eastAsia="Times New Roman" w:hAnsi="Times New Roman" w:cs="Times New Roman"/>
          <w:lang w:val="en-GB"/>
        </w:rPr>
        <w:t>accommodation costs documented by an invoice/bill;</w:t>
      </w:r>
    </w:p>
    <w:p w14:paraId="2599E188" w14:textId="77777777" w:rsidR="00D33C82" w:rsidRDefault="00E473ED" w:rsidP="00D33C82">
      <w:pPr>
        <w:pStyle w:val="Akapitzlis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r w:rsidRPr="00D33C82">
        <w:rPr>
          <w:rFonts w:ascii="Times New Roman" w:eastAsia="Times New Roman" w:hAnsi="Times New Roman" w:cs="Times New Roman"/>
          <w:lang w:val="en-GB"/>
        </w:rPr>
        <w:t>flat-rate accommodation costs;</w:t>
      </w:r>
    </w:p>
    <w:p w14:paraId="7987B5EE" w14:textId="77777777" w:rsidR="00D33C82" w:rsidRPr="00D33C82" w:rsidRDefault="00E473ED" w:rsidP="00D33C82">
      <w:pPr>
        <w:pStyle w:val="Akapitzlis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r w:rsidRPr="00D33C82">
        <w:rPr>
          <w:rFonts w:ascii="Times New Roman" w:eastAsia="Times New Roman" w:hAnsi="Times New Roman" w:cs="Times New Roman"/>
        </w:rPr>
        <w:t xml:space="preserve">visa </w:t>
      </w:r>
      <w:proofErr w:type="spellStart"/>
      <w:r w:rsidRPr="00D33C82">
        <w:rPr>
          <w:rFonts w:ascii="Times New Roman" w:eastAsia="Times New Roman" w:hAnsi="Times New Roman" w:cs="Times New Roman"/>
        </w:rPr>
        <w:t>costs</w:t>
      </w:r>
      <w:proofErr w:type="spellEnd"/>
    </w:p>
    <w:p w14:paraId="45567E8B" w14:textId="68BBD7DD" w:rsidR="00E473ED" w:rsidRPr="00D33C82" w:rsidRDefault="00D33C82" w:rsidP="00D33C8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- </w:t>
      </w:r>
      <w:r w:rsidR="00E473ED" w:rsidRPr="00D33C82">
        <w:rPr>
          <w:rFonts w:ascii="Times New Roman" w:eastAsia="Times New Roman" w:hAnsi="Times New Roman" w:cs="Times New Roman"/>
          <w:lang w:val="en-GB"/>
        </w:rPr>
        <w:t xml:space="preserve">in the amount not exceeding the rates resulting from the provisions governing the principles of accounting, the amount and conditions for determining the amount due to an employee employed in a </w:t>
      </w:r>
      <w:r w:rsidR="00D113C7">
        <w:rPr>
          <w:rFonts w:ascii="Times New Roman" w:eastAsia="Times New Roman" w:hAnsi="Times New Roman" w:cs="Times New Roman"/>
          <w:lang w:val="en-GB"/>
        </w:rPr>
        <w:t>S</w:t>
      </w:r>
      <w:r w:rsidR="00E473ED" w:rsidRPr="00D33C82">
        <w:rPr>
          <w:rFonts w:ascii="Times New Roman" w:eastAsia="Times New Roman" w:hAnsi="Times New Roman" w:cs="Times New Roman"/>
          <w:lang w:val="en-GB"/>
        </w:rPr>
        <w:t>tate or local government budgetary unit for a business trip. The above costs may be covered by the Beneficiary only after completing all forms applicable to the Beneficiary and submitting documents confirming the incurred expenses.</w:t>
      </w:r>
    </w:p>
    <w:p w14:paraId="22417E4D" w14:textId="312C8265" w:rsidR="00E473ED" w:rsidRDefault="00E473ED" w:rsidP="00D33C82">
      <w:pPr>
        <w:pStyle w:val="Akapitzlis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D33C82">
        <w:rPr>
          <w:rFonts w:ascii="Times New Roman" w:eastAsia="Times New Roman" w:hAnsi="Times New Roman" w:cs="Times New Roman"/>
        </w:rPr>
        <w:t>other</w:t>
      </w:r>
      <w:proofErr w:type="spellEnd"/>
      <w:r w:rsidRPr="00D33C82">
        <w:rPr>
          <w:rFonts w:ascii="Times New Roman" w:eastAsia="Times New Roman" w:hAnsi="Times New Roman" w:cs="Times New Roman"/>
        </w:rPr>
        <w:t>: ...............................</w:t>
      </w:r>
      <w:r w:rsidR="006D6928">
        <w:rPr>
          <w:rFonts w:ascii="Times New Roman" w:eastAsia="Times New Roman" w:hAnsi="Times New Roman" w:cs="Times New Roman"/>
        </w:rPr>
        <w:t>........................................................</w:t>
      </w:r>
      <w:r w:rsidR="004D1401">
        <w:rPr>
          <w:rFonts w:ascii="Times New Roman" w:eastAsia="Times New Roman" w:hAnsi="Times New Roman" w:cs="Times New Roman"/>
        </w:rPr>
        <w:t xml:space="preserve"> </w:t>
      </w:r>
      <w:r w:rsidR="004D1401"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</w:t>
      </w:r>
      <w:proofErr w:type="spellStart"/>
      <w:r w:rsidRPr="004D1401">
        <w:rPr>
          <w:rFonts w:ascii="Times New Roman" w:eastAsia="Times New Roman" w:hAnsi="Times New Roman" w:cs="Times New Roman"/>
          <w:color w:val="0070C0"/>
          <w:shd w:val="clear" w:color="auto" w:fill="FFFFFF"/>
        </w:rPr>
        <w:t>specify</w:t>
      </w:r>
      <w:proofErr w:type="spellEnd"/>
      <w:r w:rsidRPr="004D1401">
        <w:rPr>
          <w:rFonts w:ascii="Times New Roman" w:eastAsia="Times New Roman" w:hAnsi="Times New Roman" w:cs="Times New Roman"/>
          <w:color w:val="0070C0"/>
          <w:shd w:val="clear" w:color="auto" w:fill="FFFFFF"/>
        </w:rPr>
        <w:t xml:space="preserve"> </w:t>
      </w:r>
      <w:proofErr w:type="spellStart"/>
      <w:r w:rsidRPr="004D1401">
        <w:rPr>
          <w:rFonts w:ascii="Times New Roman" w:eastAsia="Times New Roman" w:hAnsi="Times New Roman" w:cs="Times New Roman"/>
          <w:color w:val="0070C0"/>
          <w:shd w:val="clear" w:color="auto" w:fill="FFFFFF"/>
        </w:rPr>
        <w:t>which</w:t>
      </w:r>
      <w:proofErr w:type="spellEnd"/>
      <w:r w:rsidRPr="004D1401">
        <w:rPr>
          <w:rFonts w:ascii="Times New Roman" w:eastAsia="Times New Roman" w:hAnsi="Times New Roman" w:cs="Times New Roman"/>
          <w:color w:val="0070C0"/>
          <w:shd w:val="clear" w:color="auto" w:fill="FFFFFF"/>
        </w:rPr>
        <w:t xml:space="preserve"> </w:t>
      </w:r>
      <w:proofErr w:type="spellStart"/>
      <w:r w:rsidRPr="004D1401">
        <w:rPr>
          <w:rFonts w:ascii="Times New Roman" w:eastAsia="Times New Roman" w:hAnsi="Times New Roman" w:cs="Times New Roman"/>
          <w:color w:val="0070C0"/>
          <w:shd w:val="clear" w:color="auto" w:fill="FFFFFF"/>
        </w:rPr>
        <w:t>ones</w:t>
      </w:r>
      <w:proofErr w:type="spellEnd"/>
      <w:r w:rsidRPr="004D1401">
        <w:rPr>
          <w:rFonts w:ascii="Times New Roman" w:eastAsia="Times New Roman" w:hAnsi="Times New Roman" w:cs="Times New Roman"/>
          <w:color w:val="0070C0"/>
          <w:shd w:val="clear" w:color="auto" w:fill="FFFFFF"/>
        </w:rPr>
        <w:t>)</w:t>
      </w:r>
      <w:r w:rsidRPr="00D33C82">
        <w:rPr>
          <w:rFonts w:ascii="Times New Roman" w:eastAsia="Times New Roman" w:hAnsi="Times New Roman" w:cs="Times New Roman"/>
        </w:rPr>
        <w:t>;</w:t>
      </w:r>
    </w:p>
    <w:p w14:paraId="3349D019" w14:textId="09552B08" w:rsidR="00D33C82" w:rsidRPr="00D33C82" w:rsidRDefault="00D33C82" w:rsidP="00D33C82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r w:rsidRPr="00D33C82">
        <w:rPr>
          <w:rFonts w:ascii="Times New Roman" w:eastAsia="Times New Roman" w:hAnsi="Times New Roman" w:cs="Times New Roman"/>
          <w:lang w:val="en-GB"/>
        </w:rPr>
        <w:t xml:space="preserve">costs of training the Volunteer in the scope of the services provided by </w:t>
      </w:r>
      <w:r w:rsidR="009C27B5">
        <w:rPr>
          <w:rFonts w:ascii="Times New Roman" w:eastAsia="Times New Roman" w:hAnsi="Times New Roman" w:cs="Times New Roman"/>
          <w:lang w:val="en-GB"/>
        </w:rPr>
        <w:t>them as</w:t>
      </w:r>
      <w:r w:rsidR="009C27B5" w:rsidRPr="00D33C82">
        <w:rPr>
          <w:rFonts w:ascii="Times New Roman" w:eastAsia="Times New Roman" w:hAnsi="Times New Roman" w:cs="Times New Roman"/>
          <w:lang w:val="en-GB"/>
        </w:rPr>
        <w:t xml:space="preserve"> </w:t>
      </w:r>
      <w:r w:rsidRPr="00D33C82">
        <w:rPr>
          <w:rFonts w:ascii="Times New Roman" w:eastAsia="Times New Roman" w:hAnsi="Times New Roman" w:cs="Times New Roman"/>
          <w:lang w:val="en-GB"/>
        </w:rPr>
        <w:t>specified in the Agreement</w:t>
      </w:r>
      <w:permEnd w:id="185084276"/>
      <w:r w:rsidRPr="00D33C82">
        <w:rPr>
          <w:rFonts w:ascii="Times New Roman" w:eastAsia="Times New Roman" w:hAnsi="Times New Roman" w:cs="Times New Roman"/>
          <w:lang w:val="en-GB"/>
        </w:rPr>
        <w:t>.</w:t>
      </w:r>
    </w:p>
    <w:p w14:paraId="22811976" w14:textId="23607B0B" w:rsidR="00D33C82" w:rsidRPr="00D33C82" w:rsidRDefault="00D33C82" w:rsidP="00D33C8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lang w:val="en-GB"/>
        </w:rPr>
      </w:pPr>
      <w:r w:rsidRPr="00D33C82">
        <w:rPr>
          <w:rFonts w:ascii="Times New Roman" w:eastAsia="Times New Roman" w:hAnsi="Times New Roman" w:cs="Times New Roman"/>
          <w:lang w:val="en-GB"/>
        </w:rPr>
        <w:t xml:space="preserve">If the cooperation with the Volunteer will involve a financial obligation on the part of the Beneficiary, the maximum amount of costs incurred by the Beneficiary </w:t>
      </w:r>
      <w:r w:rsidR="00CC4B2C">
        <w:rPr>
          <w:rFonts w:ascii="Times New Roman" w:eastAsia="Times New Roman" w:hAnsi="Times New Roman" w:cs="Times New Roman"/>
          <w:lang w:val="en-GB"/>
        </w:rPr>
        <w:t>shall</w:t>
      </w:r>
      <w:r w:rsidR="00CC4B2C" w:rsidRPr="00D33C82">
        <w:rPr>
          <w:rFonts w:ascii="Times New Roman" w:eastAsia="Times New Roman" w:hAnsi="Times New Roman" w:cs="Times New Roman"/>
          <w:lang w:val="en-GB"/>
        </w:rPr>
        <w:t xml:space="preserve"> </w:t>
      </w:r>
      <w:r w:rsidRPr="00D33C82">
        <w:rPr>
          <w:rFonts w:ascii="Times New Roman" w:eastAsia="Times New Roman" w:hAnsi="Times New Roman" w:cs="Times New Roman"/>
          <w:lang w:val="en-GB"/>
        </w:rPr>
        <w:t xml:space="preserve">not exceed </w:t>
      </w:r>
      <w:permStart w:id="990541399" w:edGrp="everyone"/>
      <w:r w:rsidRPr="00D33C82">
        <w:rPr>
          <w:rFonts w:ascii="Times New Roman" w:eastAsia="Times New Roman" w:hAnsi="Times New Roman" w:cs="Times New Roman"/>
          <w:lang w:val="en-GB"/>
        </w:rPr>
        <w:t>……………..</w:t>
      </w:r>
      <w:permEnd w:id="990541399"/>
      <w:r w:rsidRPr="00D33C8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33C82">
        <w:rPr>
          <w:rFonts w:ascii="Times New Roman" w:eastAsia="Times New Roman" w:hAnsi="Times New Roman" w:cs="Times New Roman"/>
          <w:lang w:val="en-GB"/>
        </w:rPr>
        <w:t>zł</w:t>
      </w:r>
      <w:proofErr w:type="spellEnd"/>
      <w:r w:rsidRPr="00D33C82">
        <w:rPr>
          <w:rFonts w:ascii="Times New Roman" w:eastAsia="Times New Roman" w:hAnsi="Times New Roman" w:cs="Times New Roman"/>
          <w:lang w:val="en-GB"/>
        </w:rPr>
        <w:t xml:space="preserve"> (PLN).</w:t>
      </w:r>
    </w:p>
    <w:p w14:paraId="740B0D08" w14:textId="77777777" w:rsidR="00F53CE0" w:rsidRPr="000B2761" w:rsidRDefault="00F53CE0" w:rsidP="00344379">
      <w:pPr>
        <w:shd w:val="clear" w:color="auto" w:fill="FFFFFF"/>
        <w:spacing w:after="0"/>
        <w:rPr>
          <w:rFonts w:ascii="Times New Roman" w:eastAsia="Arial" w:hAnsi="Times New Roman" w:cs="Times New Roman"/>
          <w:b/>
          <w:color w:val="000000"/>
          <w:lang w:val="en-GB"/>
        </w:rPr>
      </w:pPr>
    </w:p>
    <w:p w14:paraId="0000003A" w14:textId="72CA8854" w:rsidR="00DD3CCF" w:rsidRPr="000B2761" w:rsidRDefault="003B539A" w:rsidP="00344379">
      <w:pPr>
        <w:shd w:val="clear" w:color="auto" w:fill="FFFFFF"/>
        <w:spacing w:after="0"/>
        <w:ind w:left="14"/>
        <w:jc w:val="center"/>
        <w:rPr>
          <w:rFonts w:ascii="Times New Roman" w:eastAsia="Arial" w:hAnsi="Times New Roman" w:cs="Times New Roman"/>
          <w:b/>
          <w:color w:val="000000"/>
          <w:lang w:val="en-GB"/>
        </w:rPr>
      </w:pPr>
      <w:r w:rsidRPr="000B2761">
        <w:rPr>
          <w:rFonts w:ascii="Times New Roman" w:eastAsia="Arial" w:hAnsi="Times New Roman" w:cs="Times New Roman"/>
          <w:b/>
          <w:color w:val="000000"/>
          <w:lang w:val="en-GB"/>
        </w:rPr>
        <w:t>§</w:t>
      </w:r>
      <w:r w:rsidR="0057383E" w:rsidRPr="000B2761">
        <w:rPr>
          <w:rFonts w:ascii="Times New Roman" w:eastAsia="Arial" w:hAnsi="Times New Roman" w:cs="Times New Roman"/>
          <w:b/>
          <w:color w:val="000000"/>
          <w:lang w:val="en-GB"/>
        </w:rPr>
        <w:t>7</w:t>
      </w:r>
    </w:p>
    <w:p w14:paraId="113E1C88" w14:textId="475D241F" w:rsidR="000B2761" w:rsidRDefault="000B2761" w:rsidP="000B2761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0B2761">
        <w:rPr>
          <w:rFonts w:ascii="Times New Roman" w:eastAsia="Arial" w:hAnsi="Times New Roman" w:cs="Times New Roman"/>
          <w:color w:val="000000"/>
          <w:lang w:val="en-GB"/>
        </w:rPr>
        <w:t xml:space="preserve">The Volunteer undertakes to maintain confidentiality of information obtained in relation to the provision of services to the Beneficiary, which is considered </w:t>
      </w:r>
      <w:r w:rsidR="00CC4B2C">
        <w:rPr>
          <w:rFonts w:ascii="Times New Roman" w:eastAsia="Arial" w:hAnsi="Times New Roman" w:cs="Times New Roman"/>
          <w:color w:val="000000"/>
          <w:lang w:val="en-GB"/>
        </w:rPr>
        <w:t>confidential</w:t>
      </w:r>
      <w:r w:rsidR="00CC4B2C" w:rsidRPr="000B2761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0B2761">
        <w:rPr>
          <w:rFonts w:ascii="Times New Roman" w:eastAsia="Arial" w:hAnsi="Times New Roman" w:cs="Times New Roman"/>
          <w:color w:val="000000"/>
          <w:lang w:val="en-GB"/>
        </w:rPr>
        <w:t>information of the Beneficiary.</w:t>
      </w:r>
    </w:p>
    <w:p w14:paraId="787416CA" w14:textId="175A1981" w:rsidR="000B2761" w:rsidRPr="000B2761" w:rsidRDefault="000B2761" w:rsidP="000B2761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0B2761">
        <w:rPr>
          <w:rFonts w:ascii="Times New Roman" w:eastAsia="Arial" w:hAnsi="Times New Roman" w:cs="Times New Roman"/>
          <w:color w:val="000000"/>
          <w:lang w:val="en-GB"/>
        </w:rPr>
        <w:t>The Volunteer undertakes to maintain confidentiality of all personal data to which they have access in relation to the performance of tasks based on this Agreement, as well as</w:t>
      </w:r>
      <w:r w:rsidR="00CC4B2C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0B2761">
        <w:rPr>
          <w:rFonts w:ascii="Times New Roman" w:eastAsia="Arial" w:hAnsi="Times New Roman" w:cs="Times New Roman"/>
          <w:color w:val="000000"/>
          <w:lang w:val="en-GB"/>
        </w:rPr>
        <w:t xml:space="preserve">maintain confidentiality </w:t>
      </w:r>
      <w:r w:rsidR="003E4A0C">
        <w:rPr>
          <w:rFonts w:ascii="Times New Roman" w:eastAsia="Arial" w:hAnsi="Times New Roman" w:cs="Times New Roman"/>
          <w:color w:val="000000"/>
          <w:lang w:val="en-GB"/>
        </w:rPr>
        <w:t>following discharge of</w:t>
      </w:r>
      <w:r w:rsidR="003E4A0C" w:rsidRPr="000B2761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0B2761">
        <w:rPr>
          <w:rFonts w:ascii="Times New Roman" w:eastAsia="Arial" w:hAnsi="Times New Roman" w:cs="Times New Roman"/>
          <w:color w:val="000000"/>
          <w:lang w:val="en-GB"/>
        </w:rPr>
        <w:t>this Agreement.</w:t>
      </w:r>
    </w:p>
    <w:p w14:paraId="3C24C1E8" w14:textId="0E87527C" w:rsidR="00212A9C" w:rsidRPr="000B2761" w:rsidRDefault="00212A9C" w:rsidP="000B2761">
      <w:pPr>
        <w:shd w:val="clear" w:color="auto" w:fill="FFFFFF"/>
        <w:spacing w:after="0"/>
        <w:ind w:left="14"/>
        <w:jc w:val="center"/>
        <w:rPr>
          <w:rFonts w:ascii="Times New Roman" w:eastAsia="Arial" w:hAnsi="Times New Roman" w:cs="Times New Roman"/>
          <w:color w:val="000000"/>
          <w:lang w:val="en-GB"/>
        </w:rPr>
      </w:pPr>
      <w:r w:rsidRPr="000B2761">
        <w:rPr>
          <w:rFonts w:ascii="Times New Roman" w:eastAsia="Arial" w:hAnsi="Times New Roman" w:cs="Times New Roman"/>
          <w:b/>
          <w:color w:val="000000"/>
          <w:lang w:val="en-GB"/>
        </w:rPr>
        <w:br/>
        <w:t>§8</w:t>
      </w:r>
    </w:p>
    <w:p w14:paraId="61716416" w14:textId="0CCE5422" w:rsidR="00A16412" w:rsidRPr="00A16412" w:rsidRDefault="00A16412" w:rsidP="00A16412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16412">
        <w:rPr>
          <w:rFonts w:ascii="Times New Roman" w:eastAsia="Arial" w:hAnsi="Times New Roman" w:cs="Times New Roman"/>
          <w:color w:val="000000"/>
          <w:lang w:val="en-GB"/>
        </w:rPr>
        <w:t>The Parties declare that they are aware of the legal provisions concerning the protection of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personal data, including in particular the provisions of Regulation (EU) 2016/679 of the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European Parliament and of the Council of 27 April 2016 on the protection of natural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persons with regard to the processing of personal data and on the free movement of such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data, and repealing Directive 95/46/EC (General Data Protection Regulation) (Official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Journal of the EU L 119 of 04.05.2016, p. 1, as amended), hereinafter referred to as</w:t>
      </w:r>
      <w:r w:rsidR="00CA1BA8">
        <w:rPr>
          <w:rFonts w:ascii="Times New Roman" w:eastAsia="Arial" w:hAnsi="Times New Roman" w:cs="Times New Roman"/>
          <w:color w:val="000000"/>
          <w:lang w:val="en-GB"/>
        </w:rPr>
        <w:t xml:space="preserve"> the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“GDPR”, and the Act of 10 May 2018 on the protection of personal data.</w:t>
      </w:r>
    </w:p>
    <w:p w14:paraId="0D3EE798" w14:textId="5AC9079E" w:rsidR="00A16412" w:rsidRPr="00A16412" w:rsidRDefault="00A16412" w:rsidP="00A16412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16412">
        <w:rPr>
          <w:rFonts w:ascii="Times New Roman" w:eastAsia="Arial" w:hAnsi="Times New Roman" w:cs="Times New Roman"/>
          <w:color w:val="000000"/>
          <w:lang w:val="en-GB"/>
        </w:rPr>
        <w:t xml:space="preserve">The University of Warsaw, as a </w:t>
      </w:r>
      <w:r w:rsidR="00CA1BA8">
        <w:rPr>
          <w:rFonts w:ascii="Times New Roman" w:eastAsia="Arial" w:hAnsi="Times New Roman" w:cs="Times New Roman"/>
          <w:color w:val="000000"/>
          <w:lang w:val="en-GB"/>
        </w:rPr>
        <w:t>C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ontroller within the meaning of Article 4(7) of the GDPR,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share</w:t>
      </w:r>
      <w:r w:rsidR="00365AF8">
        <w:rPr>
          <w:rFonts w:ascii="Times New Roman" w:eastAsia="Arial" w:hAnsi="Times New Roman" w:cs="Times New Roman"/>
          <w:color w:val="000000"/>
          <w:lang w:val="en-GB"/>
        </w:rPr>
        <w:t>s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 xml:space="preserve"> with the Provider the personal data (business data) of the representatives of the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 xml:space="preserve">University of Warsaw, and persons participating in the performance of the </w:t>
      </w:r>
      <w:r w:rsidR="00365AF8">
        <w:rPr>
          <w:rFonts w:ascii="Times New Roman" w:eastAsia="Arial" w:hAnsi="Times New Roman" w:cs="Times New Roman"/>
          <w:color w:val="000000"/>
          <w:lang w:val="en-GB"/>
        </w:rPr>
        <w:t>Agreement</w:t>
      </w:r>
      <w:r w:rsidR="00365AF8" w:rsidRPr="00A16412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on the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basis of concluded employment contracts or civil law contracts, the processing of which is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 xml:space="preserve">necessary for the purposes of the legitimate interests of the </w:t>
      </w:r>
      <w:r w:rsidR="00B43D18">
        <w:rPr>
          <w:rFonts w:ascii="Times New Roman" w:eastAsia="Arial" w:hAnsi="Times New Roman" w:cs="Times New Roman"/>
          <w:color w:val="000000"/>
          <w:lang w:val="en-GB"/>
        </w:rPr>
        <w:t>C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ontroller, i.e. the conclusion</w:t>
      </w:r>
      <w:r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 xml:space="preserve">and performance of the </w:t>
      </w:r>
      <w:r w:rsidR="00B43D18">
        <w:rPr>
          <w:rFonts w:ascii="Times New Roman" w:eastAsia="Arial" w:hAnsi="Times New Roman" w:cs="Times New Roman"/>
          <w:color w:val="000000"/>
          <w:lang w:val="en-GB"/>
        </w:rPr>
        <w:t>Agreement</w:t>
      </w:r>
      <w:r w:rsidR="00B43D18" w:rsidRPr="00A16412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in question, pursuant to Article 6(1)(b) or (f) of the GDPR.</w:t>
      </w:r>
    </w:p>
    <w:p w14:paraId="6B3A8DA7" w14:textId="06DE8574" w:rsidR="00A16412" w:rsidRPr="00BA61AB" w:rsidRDefault="00A16412" w:rsidP="00BA61AB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16412">
        <w:rPr>
          <w:rFonts w:ascii="Times New Roman" w:eastAsia="Arial" w:hAnsi="Times New Roman" w:cs="Times New Roman"/>
          <w:color w:val="000000"/>
          <w:lang w:val="en-GB"/>
        </w:rPr>
        <w:t xml:space="preserve">The University of Warsaw hereby declares that </w:t>
      </w:r>
      <w:r w:rsidR="00CC0022">
        <w:rPr>
          <w:rFonts w:ascii="Times New Roman" w:eastAsia="Arial" w:hAnsi="Times New Roman" w:cs="Times New Roman"/>
          <w:color w:val="000000"/>
          <w:lang w:val="en-GB"/>
        </w:rPr>
        <w:t xml:space="preserve">it </w:t>
      </w:r>
      <w:r w:rsidRPr="00A16412">
        <w:rPr>
          <w:rFonts w:ascii="Times New Roman" w:eastAsia="Arial" w:hAnsi="Times New Roman" w:cs="Times New Roman"/>
          <w:color w:val="000000"/>
          <w:lang w:val="en-GB"/>
        </w:rPr>
        <w:t>provided the persons referred to in section</w:t>
      </w:r>
      <w:r w:rsidR="00BA61AB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BA61AB">
        <w:rPr>
          <w:rFonts w:ascii="Times New Roman" w:eastAsia="Arial" w:hAnsi="Times New Roman" w:cs="Times New Roman"/>
          <w:color w:val="000000"/>
          <w:lang w:val="en-GB"/>
        </w:rPr>
        <w:t>2 with the information set out in Articles 13 and 14 respectively of the GDPR.</w:t>
      </w:r>
    </w:p>
    <w:p w14:paraId="3A9A5BC8" w14:textId="4F693431" w:rsidR="00A16412" w:rsidRPr="00BA61AB" w:rsidRDefault="00A16412" w:rsidP="00BA61AB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A16412">
        <w:rPr>
          <w:rFonts w:ascii="Times New Roman" w:eastAsia="Arial" w:hAnsi="Times New Roman" w:cs="Times New Roman"/>
          <w:color w:val="000000"/>
          <w:lang w:val="en-GB"/>
        </w:rPr>
        <w:t>Furthermore, the University of Warsaw informs that the electronic version of the</w:t>
      </w:r>
      <w:r w:rsidR="00BA61AB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BA61AB">
        <w:rPr>
          <w:rFonts w:ascii="Times New Roman" w:eastAsia="Arial" w:hAnsi="Times New Roman" w:cs="Times New Roman"/>
          <w:color w:val="000000"/>
          <w:lang w:val="en-GB"/>
        </w:rPr>
        <w:t>information concerning the processing of personal data by the University of Warsaw, and</w:t>
      </w:r>
      <w:r w:rsidR="00BA61AB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BA61AB">
        <w:rPr>
          <w:rFonts w:ascii="Times New Roman" w:eastAsia="Arial" w:hAnsi="Times New Roman" w:cs="Times New Roman"/>
          <w:color w:val="000000"/>
          <w:lang w:val="en-GB"/>
        </w:rPr>
        <w:t xml:space="preserve">provided to the </w:t>
      </w:r>
      <w:r w:rsidR="00BA61AB" w:rsidRPr="00BA61AB">
        <w:rPr>
          <w:rFonts w:ascii="Times New Roman" w:eastAsia="Arial" w:hAnsi="Times New Roman" w:cs="Times New Roman"/>
          <w:color w:val="000000"/>
          <w:lang w:val="en-GB"/>
        </w:rPr>
        <w:t>Volunteer</w:t>
      </w:r>
      <w:r w:rsidRPr="00BA61AB">
        <w:rPr>
          <w:rFonts w:ascii="Times New Roman" w:eastAsia="Arial" w:hAnsi="Times New Roman" w:cs="Times New Roman"/>
          <w:color w:val="000000"/>
          <w:lang w:val="en-GB"/>
        </w:rPr>
        <w:t xml:space="preserve">, is </w:t>
      </w:r>
      <w:r w:rsidR="00CC0022">
        <w:rPr>
          <w:rFonts w:ascii="Times New Roman" w:eastAsia="Arial" w:hAnsi="Times New Roman" w:cs="Times New Roman"/>
          <w:color w:val="000000"/>
          <w:lang w:val="en-GB"/>
        </w:rPr>
        <w:t>additionally</w:t>
      </w:r>
      <w:r w:rsidR="00CC0022" w:rsidRPr="00BA61AB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BA61AB">
        <w:rPr>
          <w:rFonts w:ascii="Times New Roman" w:eastAsia="Arial" w:hAnsi="Times New Roman" w:cs="Times New Roman"/>
          <w:color w:val="000000"/>
          <w:lang w:val="en-GB"/>
        </w:rPr>
        <w:t xml:space="preserve">available </w:t>
      </w:r>
      <w:r w:rsidR="00CC0022">
        <w:rPr>
          <w:rFonts w:ascii="Times New Roman" w:eastAsia="Arial" w:hAnsi="Times New Roman" w:cs="Times New Roman"/>
          <w:color w:val="000000"/>
          <w:lang w:val="en-GB"/>
        </w:rPr>
        <w:t>on</w:t>
      </w:r>
      <w:r w:rsidR="00CC0022" w:rsidRPr="00BA61AB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BA61AB">
        <w:rPr>
          <w:rFonts w:ascii="Times New Roman" w:eastAsia="Arial" w:hAnsi="Times New Roman" w:cs="Times New Roman"/>
          <w:color w:val="000000"/>
          <w:lang w:val="en-GB"/>
        </w:rPr>
        <w:t>the following webpage:</w:t>
      </w:r>
      <w:r w:rsidR="00BA61AB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BA61AB">
        <w:rPr>
          <w:rFonts w:ascii="Times New Roman" w:eastAsia="Arial" w:hAnsi="Times New Roman" w:cs="Times New Roman"/>
          <w:color w:val="000000"/>
          <w:lang w:val="en-GB"/>
        </w:rPr>
        <w:t>https://odo.uw.edu.pl/obowiazek-informacyjny/.</w:t>
      </w:r>
    </w:p>
    <w:p w14:paraId="0000003E" w14:textId="2EFC28A1" w:rsidR="00DD3CCF" w:rsidRPr="00344379" w:rsidRDefault="00212A9C" w:rsidP="00344379">
      <w:pPr>
        <w:shd w:val="clear" w:color="auto" w:fill="FFFFFF"/>
        <w:spacing w:after="0"/>
        <w:ind w:left="14"/>
        <w:jc w:val="center"/>
        <w:rPr>
          <w:rFonts w:ascii="Times New Roman" w:eastAsia="Arial" w:hAnsi="Times New Roman" w:cs="Times New Roman"/>
          <w:b/>
          <w:color w:val="000000"/>
        </w:rPr>
      </w:pPr>
      <w:r w:rsidRPr="00BB4D5C">
        <w:rPr>
          <w:rFonts w:ascii="Times New Roman" w:eastAsia="Arial" w:hAnsi="Times New Roman" w:cs="Times New Roman"/>
          <w:b/>
          <w:color w:val="000000"/>
          <w:lang w:val="en-US"/>
        </w:rPr>
        <w:br/>
      </w:r>
      <w:r w:rsidR="003B539A" w:rsidRPr="00344379">
        <w:rPr>
          <w:rFonts w:ascii="Times New Roman" w:eastAsia="Arial" w:hAnsi="Times New Roman" w:cs="Times New Roman"/>
          <w:b/>
          <w:color w:val="000000"/>
        </w:rPr>
        <w:t>§</w:t>
      </w:r>
      <w:r w:rsidRPr="00344379">
        <w:rPr>
          <w:rFonts w:ascii="Times New Roman" w:eastAsia="Arial" w:hAnsi="Times New Roman" w:cs="Times New Roman"/>
          <w:b/>
          <w:color w:val="000000"/>
        </w:rPr>
        <w:t>9</w:t>
      </w:r>
    </w:p>
    <w:p w14:paraId="0CD56C5C" w14:textId="120421EE" w:rsidR="00814042" w:rsidRPr="00814042" w:rsidRDefault="00814042" w:rsidP="00814042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Either Party </w:t>
      </w:r>
      <w:r w:rsidR="004D13FD">
        <w:rPr>
          <w:rFonts w:ascii="Times New Roman" w:eastAsia="Arial" w:hAnsi="Times New Roman" w:cs="Times New Roman"/>
          <w:color w:val="000000"/>
          <w:lang w:val="en-GB"/>
        </w:rPr>
        <w:t>may</w:t>
      </w:r>
      <w:r w:rsidR="004D13FD" w:rsidRPr="00814042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terminate the Agreement with a </w:t>
      </w:r>
      <w:permStart w:id="1533811999" w:edGrp="everyone"/>
      <w:r w:rsidRPr="00814042">
        <w:rPr>
          <w:rFonts w:ascii="Times New Roman" w:eastAsia="Arial" w:hAnsi="Times New Roman" w:cs="Times New Roman"/>
          <w:color w:val="000000"/>
          <w:lang w:val="en-GB"/>
        </w:rPr>
        <w:t>………</w:t>
      </w:r>
      <w:permEnd w:id="1533811999"/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proofErr w:type="spellStart"/>
      <w:r w:rsidRPr="00814042">
        <w:rPr>
          <w:rFonts w:ascii="Times New Roman" w:eastAsia="Arial" w:hAnsi="Times New Roman" w:cs="Times New Roman"/>
          <w:color w:val="000000"/>
          <w:lang w:val="en-GB"/>
        </w:rPr>
        <w:t>day</w:t>
      </w:r>
      <w:r w:rsidR="004D13FD">
        <w:rPr>
          <w:rFonts w:ascii="Times New Roman" w:eastAsia="Arial" w:hAnsi="Times New Roman" w:cs="Times New Roman"/>
          <w:color w:val="000000"/>
          <w:lang w:val="en-GB"/>
        </w:rPr>
        <w:t>s</w:t>
      </w:r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 notice</w:t>
      </w:r>
      <w:proofErr w:type="spellEnd"/>
      <w:r w:rsidRPr="00814042">
        <w:rPr>
          <w:rFonts w:ascii="Times New Roman" w:eastAsia="Arial" w:hAnsi="Times New Roman" w:cs="Times New Roman"/>
          <w:color w:val="000000"/>
          <w:lang w:val="en-GB"/>
        </w:rPr>
        <w:t>.</w:t>
      </w:r>
    </w:p>
    <w:p w14:paraId="72AACA81" w14:textId="4396710A" w:rsidR="00814042" w:rsidRPr="00814042" w:rsidRDefault="00814042" w:rsidP="00814042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814042">
        <w:rPr>
          <w:rFonts w:ascii="Times New Roman" w:eastAsia="Arial" w:hAnsi="Times New Roman" w:cs="Times New Roman"/>
          <w:color w:val="000000"/>
          <w:lang w:val="en-GB"/>
        </w:rPr>
        <w:lastRenderedPageBreak/>
        <w:t xml:space="preserve">Either Party </w:t>
      </w:r>
      <w:r w:rsidR="004D13FD">
        <w:rPr>
          <w:rFonts w:ascii="Times New Roman" w:eastAsia="Arial" w:hAnsi="Times New Roman" w:cs="Times New Roman"/>
          <w:color w:val="000000"/>
          <w:lang w:val="en-GB"/>
        </w:rPr>
        <w:t>may</w:t>
      </w:r>
      <w:r w:rsidR="004D13FD" w:rsidRPr="00814042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814042">
        <w:rPr>
          <w:rFonts w:ascii="Times New Roman" w:eastAsia="Arial" w:hAnsi="Times New Roman" w:cs="Times New Roman"/>
          <w:color w:val="000000"/>
          <w:lang w:val="en-GB"/>
        </w:rPr>
        <w:t>terminate the Agreement without notice, for important reasons.</w:t>
      </w:r>
    </w:p>
    <w:p w14:paraId="00000042" w14:textId="1FE8EE1B" w:rsidR="00DD3CCF" w:rsidRDefault="00814042" w:rsidP="00814042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814042">
        <w:rPr>
          <w:rFonts w:ascii="Times New Roman" w:eastAsia="Arial" w:hAnsi="Times New Roman" w:cs="Times New Roman"/>
          <w:color w:val="000000"/>
          <w:lang w:val="en-GB"/>
        </w:rPr>
        <w:t>The Parties recogni</w:t>
      </w:r>
      <w:r w:rsidR="00E205F5">
        <w:rPr>
          <w:rFonts w:ascii="Times New Roman" w:eastAsia="Arial" w:hAnsi="Times New Roman" w:cs="Times New Roman"/>
          <w:color w:val="000000"/>
          <w:lang w:val="en-GB"/>
        </w:rPr>
        <w:t>s</w:t>
      </w:r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e </w:t>
      </w:r>
      <w:r w:rsidR="00405D68">
        <w:rPr>
          <w:rFonts w:ascii="Times New Roman" w:eastAsia="Arial" w:hAnsi="Times New Roman" w:cs="Times New Roman"/>
          <w:color w:val="000000"/>
          <w:lang w:val="en-GB"/>
        </w:rPr>
        <w:t>that a breach</w:t>
      </w:r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 of any of the provisions of this Agreement </w:t>
      </w:r>
      <w:r w:rsidR="00405D68">
        <w:rPr>
          <w:rFonts w:ascii="Times New Roman" w:eastAsia="Arial" w:hAnsi="Times New Roman" w:cs="Times New Roman"/>
          <w:color w:val="000000"/>
          <w:lang w:val="en-GB"/>
        </w:rPr>
        <w:t>constitute</w:t>
      </w:r>
      <w:r w:rsidR="00405D68" w:rsidRPr="00814042">
        <w:rPr>
          <w:rFonts w:ascii="Times New Roman" w:eastAsia="Arial" w:hAnsi="Times New Roman" w:cs="Times New Roman"/>
          <w:color w:val="000000"/>
          <w:lang w:val="en-GB"/>
        </w:rPr>
        <w:t xml:space="preserve"> </w:t>
      </w:r>
      <w:r w:rsidRPr="00814042">
        <w:rPr>
          <w:rFonts w:ascii="Times New Roman" w:eastAsia="Arial" w:hAnsi="Times New Roman" w:cs="Times New Roman"/>
          <w:color w:val="000000"/>
          <w:lang w:val="en-GB"/>
        </w:rPr>
        <w:t>important reasons.</w:t>
      </w:r>
    </w:p>
    <w:p w14:paraId="5A1E104B" w14:textId="77777777" w:rsidR="00814042" w:rsidRPr="00814042" w:rsidRDefault="00814042" w:rsidP="00814042">
      <w:pPr>
        <w:pStyle w:val="Akapitzlist"/>
        <w:shd w:val="clear" w:color="auto" w:fill="FFFFFF"/>
        <w:tabs>
          <w:tab w:val="left" w:pos="559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</w:p>
    <w:p w14:paraId="00000043" w14:textId="1AAF61E3" w:rsidR="00DD3CCF" w:rsidRPr="00615B4A" w:rsidRDefault="003B539A" w:rsidP="00344379">
      <w:pPr>
        <w:shd w:val="clear" w:color="auto" w:fill="FFFFFF"/>
        <w:tabs>
          <w:tab w:val="left" w:pos="256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lang w:val="en-US"/>
        </w:rPr>
      </w:pPr>
      <w:r w:rsidRPr="00615B4A">
        <w:rPr>
          <w:rFonts w:ascii="Times New Roman" w:eastAsia="Arial" w:hAnsi="Times New Roman" w:cs="Times New Roman"/>
          <w:b/>
          <w:color w:val="000000"/>
          <w:lang w:val="en-US"/>
        </w:rPr>
        <w:t>§</w:t>
      </w:r>
      <w:r w:rsidR="00212A9C" w:rsidRPr="00615B4A">
        <w:rPr>
          <w:rFonts w:ascii="Times New Roman" w:eastAsia="Arial" w:hAnsi="Times New Roman" w:cs="Times New Roman"/>
          <w:b/>
          <w:color w:val="000000"/>
          <w:lang w:val="en-US"/>
        </w:rPr>
        <w:t>10</w:t>
      </w:r>
    </w:p>
    <w:p w14:paraId="00000045" w14:textId="41FA2B71" w:rsidR="00DD3CCF" w:rsidRDefault="00814042" w:rsidP="00814042">
      <w:pPr>
        <w:shd w:val="clear" w:color="auto" w:fill="FFFFFF"/>
        <w:spacing w:after="0"/>
        <w:rPr>
          <w:rFonts w:ascii="Times New Roman" w:eastAsia="Arial" w:hAnsi="Times New Roman" w:cs="Times New Roman"/>
          <w:color w:val="000000"/>
          <w:lang w:val="en-US"/>
        </w:rPr>
      </w:pPr>
      <w:r w:rsidRPr="00615B4A">
        <w:rPr>
          <w:rFonts w:ascii="Times New Roman" w:eastAsia="Arial" w:hAnsi="Times New Roman" w:cs="Times New Roman"/>
          <w:color w:val="000000"/>
          <w:lang w:val="en-US"/>
        </w:rPr>
        <w:t xml:space="preserve">The Parties are liable for </w:t>
      </w:r>
      <w:r w:rsidR="00405D68">
        <w:rPr>
          <w:rFonts w:ascii="Times New Roman" w:eastAsia="Arial" w:hAnsi="Times New Roman" w:cs="Times New Roman"/>
          <w:color w:val="000000"/>
          <w:lang w:val="en-US"/>
        </w:rPr>
        <w:t>any</w:t>
      </w:r>
      <w:r w:rsidR="00405D68" w:rsidRPr="00615B4A">
        <w:rPr>
          <w:rFonts w:ascii="Times New Roman" w:eastAsia="Arial" w:hAnsi="Times New Roman" w:cs="Times New Roman"/>
          <w:color w:val="000000"/>
          <w:lang w:val="en-US"/>
        </w:rPr>
        <w:t xml:space="preserve"> </w:t>
      </w:r>
      <w:r w:rsidRPr="00615B4A">
        <w:rPr>
          <w:rFonts w:ascii="Times New Roman" w:eastAsia="Arial" w:hAnsi="Times New Roman" w:cs="Times New Roman"/>
          <w:color w:val="000000"/>
          <w:lang w:val="en-US"/>
        </w:rPr>
        <w:t xml:space="preserve">damage caused on terms set </w:t>
      </w:r>
      <w:r w:rsidR="00405D68">
        <w:rPr>
          <w:rFonts w:ascii="Times New Roman" w:eastAsia="Arial" w:hAnsi="Times New Roman" w:cs="Times New Roman"/>
          <w:color w:val="000000"/>
          <w:lang w:val="en-US"/>
        </w:rPr>
        <w:t xml:space="preserve">out </w:t>
      </w:r>
      <w:r w:rsidRPr="00615B4A">
        <w:rPr>
          <w:rFonts w:ascii="Times New Roman" w:eastAsia="Arial" w:hAnsi="Times New Roman" w:cs="Times New Roman"/>
          <w:color w:val="000000"/>
          <w:lang w:val="en-US"/>
        </w:rPr>
        <w:t>in the Civil Code.</w:t>
      </w:r>
    </w:p>
    <w:p w14:paraId="35617860" w14:textId="77777777" w:rsidR="008377D0" w:rsidRPr="00615B4A" w:rsidRDefault="008377D0" w:rsidP="00814042">
      <w:pPr>
        <w:shd w:val="clear" w:color="auto" w:fill="FFFFFF"/>
        <w:spacing w:after="0"/>
        <w:rPr>
          <w:rFonts w:ascii="Times New Roman" w:eastAsia="Arial" w:hAnsi="Times New Roman" w:cs="Times New Roman"/>
          <w:color w:val="000000"/>
          <w:lang w:val="en-US"/>
        </w:rPr>
      </w:pPr>
    </w:p>
    <w:p w14:paraId="00000046" w14:textId="554AFA2F" w:rsidR="00DD3CCF" w:rsidRPr="00344379" w:rsidRDefault="003B539A" w:rsidP="00344379">
      <w:pPr>
        <w:shd w:val="clear" w:color="auto" w:fill="FFFFFF"/>
        <w:spacing w:after="0"/>
        <w:ind w:right="36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§1</w:t>
      </w:r>
      <w:r w:rsidR="00212A9C" w:rsidRPr="00344379">
        <w:rPr>
          <w:rFonts w:ascii="Times New Roman" w:eastAsia="Arial" w:hAnsi="Times New Roman" w:cs="Times New Roman"/>
          <w:b/>
          <w:color w:val="000000"/>
        </w:rPr>
        <w:t>1</w:t>
      </w:r>
    </w:p>
    <w:p w14:paraId="2E36AFF5" w14:textId="074D7E99" w:rsidR="00814042" w:rsidRPr="00814042" w:rsidRDefault="00814042" w:rsidP="00814042">
      <w:pPr>
        <w:pStyle w:val="Akapitzlist"/>
        <w:numPr>
          <w:ilvl w:val="0"/>
          <w:numId w:val="13"/>
        </w:numPr>
        <w:shd w:val="clear" w:color="auto" w:fill="FFFFFF"/>
        <w:spacing w:after="0"/>
        <w:ind w:right="4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Any amendments to this Agreement, its dissolution or termination </w:t>
      </w:r>
      <w:r w:rsidR="00B86EEB">
        <w:rPr>
          <w:rFonts w:ascii="Times New Roman" w:eastAsia="Arial" w:hAnsi="Times New Roman" w:cs="Times New Roman"/>
          <w:color w:val="000000"/>
          <w:lang w:val="en-GB"/>
        </w:rPr>
        <w:t xml:space="preserve">must be provided in writing </w:t>
      </w:r>
      <w:r w:rsidR="00556E6A">
        <w:rPr>
          <w:rFonts w:ascii="Times New Roman" w:eastAsia="Arial" w:hAnsi="Times New Roman" w:cs="Times New Roman"/>
          <w:color w:val="000000"/>
          <w:lang w:val="en-GB"/>
        </w:rPr>
        <w:t>or will otherwise be ineffective</w:t>
      </w:r>
      <w:r w:rsidRPr="00814042">
        <w:rPr>
          <w:rFonts w:ascii="Times New Roman" w:eastAsia="Arial" w:hAnsi="Times New Roman" w:cs="Times New Roman"/>
          <w:color w:val="000000"/>
          <w:lang w:val="en-GB"/>
        </w:rPr>
        <w:t>.</w:t>
      </w:r>
    </w:p>
    <w:p w14:paraId="0000004B" w14:textId="4F8B86B9" w:rsidR="00DD3CCF" w:rsidRDefault="00814042" w:rsidP="00814042">
      <w:pPr>
        <w:pStyle w:val="Akapitzlist"/>
        <w:numPr>
          <w:ilvl w:val="0"/>
          <w:numId w:val="13"/>
        </w:numPr>
        <w:shd w:val="clear" w:color="auto" w:fill="FFFFFF"/>
        <w:spacing w:after="0"/>
        <w:ind w:right="4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814042">
        <w:rPr>
          <w:rFonts w:ascii="Times New Roman" w:eastAsia="Arial" w:hAnsi="Times New Roman" w:cs="Times New Roman"/>
          <w:color w:val="000000"/>
          <w:lang w:val="en-GB"/>
        </w:rPr>
        <w:t>In matters not covered by the provisions of the Act or the Agreement, the relevant provisions of Polish law shall apply, including the Act and the Act of 23 April 1964 - Civil Code.</w:t>
      </w:r>
    </w:p>
    <w:p w14:paraId="36BC4492" w14:textId="77777777" w:rsidR="00814042" w:rsidRPr="00814042" w:rsidRDefault="00814042" w:rsidP="00814042">
      <w:pPr>
        <w:pStyle w:val="Akapitzlist"/>
        <w:shd w:val="clear" w:color="auto" w:fill="FFFFFF"/>
        <w:spacing w:after="0"/>
        <w:ind w:right="40"/>
        <w:jc w:val="both"/>
        <w:rPr>
          <w:rFonts w:ascii="Times New Roman" w:eastAsia="Arial" w:hAnsi="Times New Roman" w:cs="Times New Roman"/>
          <w:color w:val="000000"/>
          <w:lang w:val="en-GB"/>
        </w:rPr>
      </w:pPr>
    </w:p>
    <w:p w14:paraId="0000004C" w14:textId="4094BF71" w:rsidR="00DD3CCF" w:rsidRPr="00615B4A" w:rsidRDefault="003B539A" w:rsidP="00344379">
      <w:pPr>
        <w:shd w:val="clear" w:color="auto" w:fill="FFFFFF"/>
        <w:spacing w:after="0"/>
        <w:ind w:right="7"/>
        <w:jc w:val="center"/>
        <w:rPr>
          <w:rFonts w:ascii="Times New Roman" w:eastAsia="Arial" w:hAnsi="Times New Roman" w:cs="Times New Roman"/>
          <w:b/>
          <w:color w:val="000000"/>
          <w:lang w:val="en-US"/>
        </w:rPr>
      </w:pPr>
      <w:r w:rsidRPr="00615B4A">
        <w:rPr>
          <w:rFonts w:ascii="Times New Roman" w:eastAsia="Arial" w:hAnsi="Times New Roman" w:cs="Times New Roman"/>
          <w:b/>
          <w:color w:val="000000"/>
          <w:lang w:val="en-US"/>
        </w:rPr>
        <w:t>§1</w:t>
      </w:r>
      <w:r w:rsidR="00212A9C" w:rsidRPr="00615B4A">
        <w:rPr>
          <w:rFonts w:ascii="Times New Roman" w:eastAsia="Arial" w:hAnsi="Times New Roman" w:cs="Times New Roman"/>
          <w:b/>
          <w:color w:val="000000"/>
          <w:lang w:val="en-US"/>
        </w:rPr>
        <w:t>2</w:t>
      </w:r>
    </w:p>
    <w:p w14:paraId="0000004D" w14:textId="42FE5740" w:rsidR="00DD3CCF" w:rsidRPr="00814042" w:rsidRDefault="00814042" w:rsidP="00207879">
      <w:pPr>
        <w:shd w:val="clear" w:color="auto" w:fill="FFFFFF"/>
        <w:spacing w:after="0"/>
        <w:ind w:left="22" w:right="29"/>
        <w:jc w:val="both"/>
        <w:rPr>
          <w:rFonts w:ascii="Times New Roman" w:eastAsia="Arial" w:hAnsi="Times New Roman" w:cs="Times New Roman"/>
          <w:lang w:val="en-GB"/>
        </w:rPr>
      </w:pPr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Any disputes arising from this Agreement shall be settled by a </w:t>
      </w:r>
      <w:r w:rsidR="00CC7C78" w:rsidRPr="00814042">
        <w:rPr>
          <w:rFonts w:ascii="Times New Roman" w:eastAsia="Arial" w:hAnsi="Times New Roman" w:cs="Times New Roman"/>
          <w:color w:val="000000"/>
          <w:lang w:val="en-GB"/>
        </w:rPr>
        <w:t xml:space="preserve">competent </w:t>
      </w:r>
      <w:r w:rsidRPr="00814042">
        <w:rPr>
          <w:rFonts w:ascii="Times New Roman" w:eastAsia="Arial" w:hAnsi="Times New Roman" w:cs="Times New Roman"/>
          <w:color w:val="000000"/>
          <w:lang w:val="en-GB"/>
        </w:rPr>
        <w:t>court with jurisdiction over the seat of the Beneficiary.</w:t>
      </w:r>
    </w:p>
    <w:p w14:paraId="0000004E" w14:textId="77777777" w:rsidR="00DD3CCF" w:rsidRPr="00814042" w:rsidRDefault="00DD3CCF" w:rsidP="00344379">
      <w:pPr>
        <w:shd w:val="clear" w:color="auto" w:fill="FFFFFF"/>
        <w:spacing w:after="0"/>
        <w:rPr>
          <w:rFonts w:ascii="Times New Roman" w:eastAsia="Arial" w:hAnsi="Times New Roman" w:cs="Times New Roman"/>
          <w:b/>
          <w:color w:val="000000"/>
          <w:lang w:val="en-GB"/>
        </w:rPr>
      </w:pPr>
    </w:p>
    <w:p w14:paraId="0000004F" w14:textId="25813A81" w:rsidR="00DD3CCF" w:rsidRPr="00615B4A" w:rsidRDefault="003B539A" w:rsidP="00344379">
      <w:pPr>
        <w:shd w:val="clear" w:color="auto" w:fill="FFFFFF"/>
        <w:spacing w:after="0"/>
        <w:jc w:val="center"/>
        <w:rPr>
          <w:rFonts w:ascii="Times New Roman" w:eastAsia="Arial" w:hAnsi="Times New Roman" w:cs="Times New Roman"/>
          <w:b/>
          <w:color w:val="000000"/>
          <w:lang w:val="en-US"/>
        </w:rPr>
      </w:pPr>
      <w:r w:rsidRPr="00615B4A">
        <w:rPr>
          <w:rFonts w:ascii="Times New Roman" w:eastAsia="Arial" w:hAnsi="Times New Roman" w:cs="Times New Roman"/>
          <w:b/>
          <w:color w:val="000000"/>
          <w:lang w:val="en-US"/>
        </w:rPr>
        <w:t>§1</w:t>
      </w:r>
      <w:r w:rsidR="00212A9C" w:rsidRPr="00615B4A">
        <w:rPr>
          <w:rFonts w:ascii="Times New Roman" w:eastAsia="Arial" w:hAnsi="Times New Roman" w:cs="Times New Roman"/>
          <w:b/>
          <w:color w:val="000000"/>
          <w:lang w:val="en-US"/>
        </w:rPr>
        <w:t>3</w:t>
      </w:r>
    </w:p>
    <w:p w14:paraId="5AC78B9E" w14:textId="2252B1C5" w:rsidR="00814042" w:rsidRPr="00814042" w:rsidRDefault="00814042" w:rsidP="00682DD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The Agreement has been drawn up in </w:t>
      </w:r>
      <w:permStart w:id="1717768869" w:edGrp="everyone"/>
      <w:r w:rsidRPr="00814042">
        <w:rPr>
          <w:rFonts w:ascii="Times New Roman" w:eastAsia="Arial" w:hAnsi="Times New Roman" w:cs="Times New Roman"/>
          <w:color w:val="000000"/>
          <w:lang w:val="en-GB"/>
        </w:rPr>
        <w:t>……</w:t>
      </w:r>
      <w:permEnd w:id="1717768869"/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 counterparts, one for the Volunteer and </w:t>
      </w:r>
      <w:permStart w:id="2097758902" w:edGrp="everyone"/>
      <w:r w:rsidRPr="00814042">
        <w:rPr>
          <w:rFonts w:ascii="Times New Roman" w:eastAsia="Arial" w:hAnsi="Times New Roman" w:cs="Times New Roman"/>
          <w:color w:val="000000"/>
          <w:lang w:val="en-GB"/>
        </w:rPr>
        <w:t>……</w:t>
      </w:r>
      <w:permEnd w:id="2097758902"/>
      <w:r w:rsidRPr="00814042">
        <w:rPr>
          <w:rFonts w:ascii="Times New Roman" w:eastAsia="Arial" w:hAnsi="Times New Roman" w:cs="Times New Roman"/>
          <w:color w:val="000000"/>
          <w:lang w:val="en-GB"/>
        </w:rPr>
        <w:t xml:space="preserve"> for the Beneficiary.</w:t>
      </w:r>
    </w:p>
    <w:p w14:paraId="01D76E38" w14:textId="77777777" w:rsidR="00682DD9" w:rsidRPr="00814042" w:rsidRDefault="00682DD9" w:rsidP="00682DD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color w:val="000000"/>
          <w:lang w:val="en-GB"/>
        </w:rPr>
      </w:pPr>
    </w:p>
    <w:p w14:paraId="5B6E7771" w14:textId="267E6FD3" w:rsidR="00581636" w:rsidRPr="00814042" w:rsidRDefault="00581636" w:rsidP="00682DD9">
      <w:pPr>
        <w:shd w:val="clear" w:color="auto" w:fill="FFFFFF"/>
        <w:tabs>
          <w:tab w:val="left" w:pos="284"/>
        </w:tabs>
        <w:spacing w:after="0"/>
        <w:rPr>
          <w:rFonts w:ascii="Times New Roman" w:eastAsia="Arial" w:hAnsi="Times New Roman" w:cs="Times New Roman"/>
          <w:color w:val="000000"/>
          <w:lang w:val="en-GB"/>
        </w:rPr>
      </w:pPr>
    </w:p>
    <w:p w14:paraId="5B94CAD1" w14:textId="77777777" w:rsidR="00F8450C" w:rsidRPr="00814042" w:rsidRDefault="00F8450C" w:rsidP="00682DD9">
      <w:pPr>
        <w:shd w:val="clear" w:color="auto" w:fill="FFFFFF"/>
        <w:tabs>
          <w:tab w:val="left" w:pos="284"/>
        </w:tabs>
        <w:spacing w:after="0"/>
        <w:rPr>
          <w:rFonts w:ascii="Times New Roman" w:eastAsia="Arial" w:hAnsi="Times New Roman" w:cs="Times New Roman"/>
          <w:color w:val="000000"/>
          <w:lang w:val="en-GB"/>
        </w:rPr>
      </w:pPr>
    </w:p>
    <w:p w14:paraId="249118D8" w14:textId="2191353C" w:rsidR="00D51702" w:rsidRPr="00344379" w:rsidRDefault="00F8450C" w:rsidP="00F8450C">
      <w:pPr>
        <w:shd w:val="clear" w:color="auto" w:fill="FFFFFF"/>
        <w:tabs>
          <w:tab w:val="left" w:pos="284"/>
        </w:tabs>
        <w:spacing w:after="0"/>
        <w:ind w:left="32"/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…………………………………………………</w:t>
      </w:r>
      <w:r>
        <w:rPr>
          <w:rFonts w:ascii="Times New Roman" w:eastAsia="Arial" w:hAnsi="Times New Roman" w:cs="Times New Roman"/>
          <w:color w:val="000000"/>
        </w:rPr>
        <w:tab/>
        <w:t xml:space="preserve">       …………………………………………………</w:t>
      </w:r>
    </w:p>
    <w:p w14:paraId="00000057" w14:textId="06E37CB3" w:rsidR="00DD3CCF" w:rsidRPr="00344379" w:rsidRDefault="006C630D" w:rsidP="002A7C28">
      <w:pPr>
        <w:spacing w:after="0"/>
        <w:jc w:val="center"/>
        <w:rPr>
          <w:rFonts w:ascii="Times New Roman" w:eastAsia="Cambria" w:hAnsi="Times New Roman" w:cs="Times New Roman"/>
        </w:rPr>
      </w:pPr>
      <w:proofErr w:type="spellStart"/>
      <w:r>
        <w:rPr>
          <w:rFonts w:ascii="Times New Roman" w:eastAsia="Arial" w:hAnsi="Times New Roman" w:cs="Times New Roman"/>
          <w:color w:val="000000"/>
        </w:rPr>
        <w:t>Beneficiary</w:t>
      </w:r>
      <w:proofErr w:type="spellEnd"/>
      <w:r w:rsidR="003B539A" w:rsidRPr="00344379">
        <w:rPr>
          <w:rFonts w:ascii="Times New Roman" w:eastAsia="Arial" w:hAnsi="Times New Roman" w:cs="Times New Roman"/>
          <w:color w:val="000000"/>
        </w:rPr>
        <w:tab/>
      </w:r>
      <w:r w:rsidR="003B539A" w:rsidRPr="00344379">
        <w:rPr>
          <w:rFonts w:ascii="Times New Roman" w:eastAsia="Arial" w:hAnsi="Times New Roman" w:cs="Times New Roman"/>
          <w:color w:val="000000"/>
        </w:rPr>
        <w:tab/>
      </w:r>
      <w:r w:rsidR="003B539A" w:rsidRPr="00344379">
        <w:rPr>
          <w:rFonts w:ascii="Times New Roman" w:eastAsia="Arial" w:hAnsi="Times New Roman" w:cs="Times New Roman"/>
          <w:color w:val="000000"/>
        </w:rPr>
        <w:tab/>
      </w:r>
      <w:r w:rsidR="003B539A" w:rsidRPr="00344379">
        <w:rPr>
          <w:rFonts w:ascii="Times New Roman" w:eastAsia="Arial" w:hAnsi="Times New Roman" w:cs="Times New Roman"/>
          <w:color w:val="000000"/>
        </w:rPr>
        <w:tab/>
      </w:r>
      <w:r w:rsidR="003B539A" w:rsidRPr="00344379">
        <w:rPr>
          <w:rFonts w:ascii="Times New Roman" w:eastAsia="Arial" w:hAnsi="Times New Roman" w:cs="Times New Roman"/>
          <w:color w:val="000000"/>
        </w:rPr>
        <w:tab/>
      </w:r>
      <w:proofErr w:type="spellStart"/>
      <w:r>
        <w:rPr>
          <w:rFonts w:ascii="Times New Roman" w:eastAsia="Arial" w:hAnsi="Times New Roman" w:cs="Times New Roman"/>
          <w:color w:val="000000"/>
        </w:rPr>
        <w:t>Volunteer</w:t>
      </w:r>
      <w:proofErr w:type="spellEnd"/>
    </w:p>
    <w:sectPr w:rsidR="00DD3CCF" w:rsidRPr="00344379">
      <w:footerReference w:type="even" r:id="rId9"/>
      <w:footerReference w:type="default" r:id="rId10"/>
      <w:pgSz w:w="11906" w:h="16838"/>
      <w:pgMar w:top="1417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8989" w14:textId="77777777" w:rsidR="00FB21B7" w:rsidRDefault="00FB21B7">
      <w:pPr>
        <w:spacing w:after="0" w:line="240" w:lineRule="auto"/>
      </w:pPr>
      <w:r>
        <w:separator/>
      </w:r>
    </w:p>
  </w:endnote>
  <w:endnote w:type="continuationSeparator" w:id="0">
    <w:p w14:paraId="291C5952" w14:textId="77777777" w:rsidR="00FB21B7" w:rsidRDefault="00FB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0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26F06464" w:rsidR="00E502B8" w:rsidRPr="00344379" w:rsidRDefault="00B82DCB" w:rsidP="00B82DCB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344379">
      <w:rPr>
        <w:rFonts w:ascii="Times New Roman" w:hAnsi="Times New Roman" w:cs="Times New Roman"/>
        <w:sz w:val="20"/>
        <w:szCs w:val="20"/>
      </w:rPr>
      <w:fldChar w:fldCharType="begin"/>
    </w:r>
    <w:r w:rsidRPr="00344379">
      <w:rPr>
        <w:rFonts w:ascii="Times New Roman" w:hAnsi="Times New Roman" w:cs="Times New Roman"/>
        <w:sz w:val="20"/>
        <w:szCs w:val="20"/>
      </w:rPr>
      <w:instrText>PAGE   \* MERGEFORMAT</w:instrText>
    </w:r>
    <w:r w:rsidRPr="00344379">
      <w:rPr>
        <w:rFonts w:ascii="Times New Roman" w:hAnsi="Times New Roman" w:cs="Times New Roman"/>
        <w:sz w:val="20"/>
        <w:szCs w:val="20"/>
      </w:rPr>
      <w:fldChar w:fldCharType="separate"/>
    </w:r>
    <w:r w:rsidRPr="00344379">
      <w:rPr>
        <w:rFonts w:ascii="Times New Roman" w:hAnsi="Times New Roman" w:cs="Times New Roman"/>
        <w:sz w:val="20"/>
        <w:szCs w:val="20"/>
      </w:rPr>
      <w:t>1</w:t>
    </w:r>
    <w:r w:rsidRPr="00344379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B50A" w14:textId="77777777" w:rsidR="00FB21B7" w:rsidRDefault="00FB21B7">
      <w:pPr>
        <w:spacing w:after="0" w:line="240" w:lineRule="auto"/>
      </w:pPr>
      <w:r>
        <w:separator/>
      </w:r>
    </w:p>
  </w:footnote>
  <w:footnote w:type="continuationSeparator" w:id="0">
    <w:p w14:paraId="25E2233F" w14:textId="77777777" w:rsidR="00FB21B7" w:rsidRDefault="00FB21B7">
      <w:pPr>
        <w:spacing w:after="0" w:line="240" w:lineRule="auto"/>
      </w:pPr>
      <w:r>
        <w:continuationSeparator/>
      </w:r>
    </w:p>
  </w:footnote>
  <w:footnote w:id="1">
    <w:p w14:paraId="615FA554" w14:textId="1A8779E3" w:rsidR="00B74E19" w:rsidRPr="00B74E19" w:rsidRDefault="00B74E19">
      <w:pPr>
        <w:pStyle w:val="Tekstprzypisudolnego"/>
        <w:rPr>
          <w:lang w:val="en-GB"/>
        </w:rPr>
      </w:pPr>
      <w:r w:rsidRPr="00757147">
        <w:rPr>
          <w:rFonts w:ascii="Times New Roman" w:hAnsi="Times New Roman" w:cs="Times New Roman"/>
          <w:color w:val="0070C0"/>
          <w:sz w:val="18"/>
          <w:szCs w:val="18"/>
          <w:vertAlign w:val="superscript"/>
        </w:rPr>
        <w:footnoteRef/>
      </w:r>
      <w:r w:rsidRPr="000B2761">
        <w:rPr>
          <w:rFonts w:ascii="Times New Roman" w:hAnsi="Times New Roman" w:cs="Times New Roman"/>
          <w:color w:val="0070C0"/>
          <w:sz w:val="18"/>
          <w:szCs w:val="18"/>
          <w:lang w:val="en-GB"/>
        </w:rPr>
        <w:t xml:space="preserve"> Delete if the Personal Identification Number/passport is not necessary for the performance of the Agreement.</w:t>
      </w:r>
    </w:p>
  </w:footnote>
  <w:footnote w:id="2">
    <w:p w14:paraId="5F500EB1" w14:textId="28FFBFBF" w:rsidR="00C84C1C" w:rsidRPr="007D5F90" w:rsidRDefault="00C84C1C">
      <w:pPr>
        <w:pStyle w:val="Tekstprzypisudolnego"/>
        <w:rPr>
          <w:rFonts w:ascii="Times New Roman" w:hAnsi="Times New Roman" w:cs="Times New Roman"/>
          <w:color w:val="0070C0"/>
          <w:sz w:val="18"/>
          <w:szCs w:val="18"/>
          <w:lang w:val="en-GB"/>
        </w:rPr>
      </w:pPr>
      <w:r w:rsidRPr="00757147">
        <w:rPr>
          <w:rFonts w:ascii="Times New Roman" w:hAnsi="Times New Roman" w:cs="Times New Roman"/>
          <w:color w:val="0070C0"/>
          <w:sz w:val="18"/>
          <w:szCs w:val="18"/>
          <w:vertAlign w:val="superscript"/>
          <w:lang w:val="en-GB"/>
        </w:rPr>
        <w:footnoteRef/>
      </w:r>
      <w:r w:rsidRPr="007D5F90">
        <w:rPr>
          <w:rFonts w:ascii="Times New Roman" w:hAnsi="Times New Roman" w:cs="Times New Roman"/>
          <w:color w:val="0070C0"/>
          <w:sz w:val="18"/>
          <w:szCs w:val="18"/>
          <w:lang w:val="en-GB"/>
        </w:rPr>
        <w:t xml:space="preserve"> </w:t>
      </w:r>
      <w:r w:rsidR="00DB283B" w:rsidRPr="00DB283B">
        <w:rPr>
          <w:rFonts w:ascii="Times New Roman" w:hAnsi="Times New Roman" w:cs="Times New Roman"/>
          <w:color w:val="0070C0"/>
          <w:sz w:val="18"/>
          <w:szCs w:val="18"/>
          <w:lang w:val="en-GB"/>
        </w:rPr>
        <w:t>The University of Warsaw provides insurance against the consequences of accidents [</w:t>
      </w:r>
      <w:proofErr w:type="spellStart"/>
      <w:r w:rsidR="00DB283B" w:rsidRPr="00DB283B">
        <w:rPr>
          <w:rFonts w:ascii="Times New Roman" w:hAnsi="Times New Roman" w:cs="Times New Roman"/>
          <w:color w:val="0070C0"/>
          <w:sz w:val="18"/>
          <w:szCs w:val="18"/>
          <w:lang w:val="en-GB"/>
        </w:rPr>
        <w:t>pl.NNW</w:t>
      </w:r>
      <w:proofErr w:type="spellEnd"/>
      <w:r w:rsidR="00DB283B" w:rsidRPr="00DB283B">
        <w:rPr>
          <w:rFonts w:ascii="Times New Roman" w:hAnsi="Times New Roman" w:cs="Times New Roman"/>
          <w:color w:val="0070C0"/>
          <w:sz w:val="18"/>
          <w:szCs w:val="18"/>
          <w:lang w:val="en-GB"/>
        </w:rPr>
        <w:t xml:space="preserve">] exclusively in cases where the volunteer placement does not exceed 30 days and/or where the Volunteer is delegated to perform services in the territory of another country in which an armed conflict is taking place or in which a natural disaster or other catastrophe has occurred.  </w:t>
      </w:r>
    </w:p>
  </w:footnote>
  <w:footnote w:id="3">
    <w:p w14:paraId="0445DEE2" w14:textId="3B8FF532" w:rsidR="00C84C1C" w:rsidRPr="007D5F90" w:rsidRDefault="00C84C1C">
      <w:pPr>
        <w:pStyle w:val="Tekstprzypisudolnego"/>
        <w:rPr>
          <w:lang w:val="en-GB"/>
        </w:rPr>
      </w:pPr>
      <w:r w:rsidRPr="00757147">
        <w:rPr>
          <w:rFonts w:ascii="Times New Roman" w:hAnsi="Times New Roman" w:cs="Times New Roman"/>
          <w:color w:val="0070C0"/>
          <w:sz w:val="18"/>
          <w:szCs w:val="18"/>
          <w:vertAlign w:val="superscript"/>
          <w:lang w:val="en-GB"/>
        </w:rPr>
        <w:footnoteRef/>
      </w:r>
      <w:r w:rsidRPr="007D5F90">
        <w:rPr>
          <w:rFonts w:ascii="Times New Roman" w:hAnsi="Times New Roman" w:cs="Times New Roman"/>
          <w:color w:val="0070C0"/>
          <w:sz w:val="18"/>
          <w:szCs w:val="18"/>
          <w:lang w:val="en-GB"/>
        </w:rPr>
        <w:t xml:space="preserve"> If applicable.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2BF"/>
    <w:multiLevelType w:val="multilevel"/>
    <w:tmpl w:val="9BE64376"/>
    <w:lvl w:ilvl="0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A2644"/>
    <w:multiLevelType w:val="multilevel"/>
    <w:tmpl w:val="6A4A053C"/>
    <w:lvl w:ilvl="0">
      <w:start w:val="1"/>
      <w:numFmt w:val="decimal"/>
      <w:lvlText w:val="%1)"/>
      <w:lvlJc w:val="left"/>
      <w:pPr>
        <w:ind w:left="742" w:hanging="360"/>
      </w:p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0FFD01FF"/>
    <w:multiLevelType w:val="multilevel"/>
    <w:tmpl w:val="75BE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544B5"/>
    <w:multiLevelType w:val="hybridMultilevel"/>
    <w:tmpl w:val="33709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A335F"/>
    <w:multiLevelType w:val="multilevel"/>
    <w:tmpl w:val="75BE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F4CE9"/>
    <w:multiLevelType w:val="hybridMultilevel"/>
    <w:tmpl w:val="B56C5D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72441E"/>
    <w:multiLevelType w:val="hybridMultilevel"/>
    <w:tmpl w:val="8DDA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46DC4"/>
    <w:multiLevelType w:val="hybridMultilevel"/>
    <w:tmpl w:val="5F187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E1582"/>
    <w:multiLevelType w:val="hybridMultilevel"/>
    <w:tmpl w:val="B44A0F74"/>
    <w:lvl w:ilvl="0" w:tplc="E74E399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371D1760"/>
    <w:multiLevelType w:val="hybridMultilevel"/>
    <w:tmpl w:val="014C1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12837"/>
    <w:multiLevelType w:val="multilevel"/>
    <w:tmpl w:val="631A5B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862BB"/>
    <w:multiLevelType w:val="hybridMultilevel"/>
    <w:tmpl w:val="478A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72299"/>
    <w:multiLevelType w:val="hybridMultilevel"/>
    <w:tmpl w:val="9668C1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A209A"/>
    <w:multiLevelType w:val="hybridMultilevel"/>
    <w:tmpl w:val="18642546"/>
    <w:lvl w:ilvl="0" w:tplc="62C6A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76E24"/>
    <w:multiLevelType w:val="hybridMultilevel"/>
    <w:tmpl w:val="16B2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060B6"/>
    <w:multiLevelType w:val="hybridMultilevel"/>
    <w:tmpl w:val="478A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C5243"/>
    <w:multiLevelType w:val="hybridMultilevel"/>
    <w:tmpl w:val="8688A9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FB286B"/>
    <w:multiLevelType w:val="hybridMultilevel"/>
    <w:tmpl w:val="2B4C7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71609"/>
    <w:multiLevelType w:val="hybridMultilevel"/>
    <w:tmpl w:val="DE109F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34A42"/>
    <w:multiLevelType w:val="hybridMultilevel"/>
    <w:tmpl w:val="39FE1750"/>
    <w:lvl w:ilvl="0" w:tplc="E74E3992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79D12B4E"/>
    <w:multiLevelType w:val="hybridMultilevel"/>
    <w:tmpl w:val="CBE6B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40"/>
    <w:multiLevelType w:val="hybridMultilevel"/>
    <w:tmpl w:val="ABBE0C4E"/>
    <w:lvl w:ilvl="0" w:tplc="47AC2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1"/>
  </w:num>
  <w:num w:numId="7">
    <w:abstractNumId w:val="19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0"/>
  </w:num>
  <w:num w:numId="13">
    <w:abstractNumId w:val="20"/>
  </w:num>
  <w:num w:numId="14">
    <w:abstractNumId w:val="17"/>
  </w:num>
  <w:num w:numId="15">
    <w:abstractNumId w:val="5"/>
  </w:num>
  <w:num w:numId="16">
    <w:abstractNumId w:val="13"/>
  </w:num>
  <w:num w:numId="17">
    <w:abstractNumId w:val="11"/>
  </w:num>
  <w:num w:numId="18">
    <w:abstractNumId w:val="2"/>
  </w:num>
  <w:num w:numId="19">
    <w:abstractNumId w:val="9"/>
  </w:num>
  <w:num w:numId="20">
    <w:abstractNumId w:val="18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8ZWRx/rWS5hLeqQcMmQbBlBGbxVyZRU63KCrKpc4SnKoFQo30W1kQQkO9dc7vFelF2i5r1yJf8KC6WFVfJVd9g==" w:salt="TVZRVJ43U8YXXDJRs9ksO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CF"/>
    <w:rsid w:val="00012880"/>
    <w:rsid w:val="00025630"/>
    <w:rsid w:val="00027074"/>
    <w:rsid w:val="00041189"/>
    <w:rsid w:val="00044EF2"/>
    <w:rsid w:val="00055B6A"/>
    <w:rsid w:val="000A05E2"/>
    <w:rsid w:val="000A2C51"/>
    <w:rsid w:val="000B2761"/>
    <w:rsid w:val="000B2F1A"/>
    <w:rsid w:val="000C1444"/>
    <w:rsid w:val="000F6821"/>
    <w:rsid w:val="001018EE"/>
    <w:rsid w:val="00112357"/>
    <w:rsid w:val="00123056"/>
    <w:rsid w:val="00125BD6"/>
    <w:rsid w:val="00133B90"/>
    <w:rsid w:val="001376FA"/>
    <w:rsid w:val="001639B6"/>
    <w:rsid w:val="0016621C"/>
    <w:rsid w:val="0017060C"/>
    <w:rsid w:val="00175F89"/>
    <w:rsid w:val="001A0B8B"/>
    <w:rsid w:val="001A6E4E"/>
    <w:rsid w:val="001B2A23"/>
    <w:rsid w:val="001D3E84"/>
    <w:rsid w:val="001F02DD"/>
    <w:rsid w:val="001F1A9B"/>
    <w:rsid w:val="001F3347"/>
    <w:rsid w:val="00200598"/>
    <w:rsid w:val="00202CF2"/>
    <w:rsid w:val="00207879"/>
    <w:rsid w:val="00212A9C"/>
    <w:rsid w:val="00213E1E"/>
    <w:rsid w:val="002164FB"/>
    <w:rsid w:val="002245DD"/>
    <w:rsid w:val="0023074A"/>
    <w:rsid w:val="00242504"/>
    <w:rsid w:val="00250DB1"/>
    <w:rsid w:val="00270C97"/>
    <w:rsid w:val="00286032"/>
    <w:rsid w:val="002A7C28"/>
    <w:rsid w:val="002E5FB4"/>
    <w:rsid w:val="002E74D3"/>
    <w:rsid w:val="002F5944"/>
    <w:rsid w:val="002F76B9"/>
    <w:rsid w:val="00301BB7"/>
    <w:rsid w:val="0031676E"/>
    <w:rsid w:val="00344379"/>
    <w:rsid w:val="00353A84"/>
    <w:rsid w:val="00356847"/>
    <w:rsid w:val="00365AF8"/>
    <w:rsid w:val="00376B7B"/>
    <w:rsid w:val="003B539A"/>
    <w:rsid w:val="003D0063"/>
    <w:rsid w:val="003E47AA"/>
    <w:rsid w:val="003E4A0C"/>
    <w:rsid w:val="003E6440"/>
    <w:rsid w:val="003F1405"/>
    <w:rsid w:val="0040287F"/>
    <w:rsid w:val="00405D68"/>
    <w:rsid w:val="00405F7D"/>
    <w:rsid w:val="004109ED"/>
    <w:rsid w:val="00414E85"/>
    <w:rsid w:val="00421E07"/>
    <w:rsid w:val="004333A9"/>
    <w:rsid w:val="00433EFE"/>
    <w:rsid w:val="00435BCB"/>
    <w:rsid w:val="00446A8C"/>
    <w:rsid w:val="00462F09"/>
    <w:rsid w:val="00463355"/>
    <w:rsid w:val="00465159"/>
    <w:rsid w:val="004661AC"/>
    <w:rsid w:val="00493590"/>
    <w:rsid w:val="00496022"/>
    <w:rsid w:val="0049794E"/>
    <w:rsid w:val="004A4A17"/>
    <w:rsid w:val="004A6645"/>
    <w:rsid w:val="004B489D"/>
    <w:rsid w:val="004B531F"/>
    <w:rsid w:val="004B61C9"/>
    <w:rsid w:val="004B77E8"/>
    <w:rsid w:val="004D13FD"/>
    <w:rsid w:val="004D1401"/>
    <w:rsid w:val="004E389A"/>
    <w:rsid w:val="004F22CD"/>
    <w:rsid w:val="005168C7"/>
    <w:rsid w:val="0051731D"/>
    <w:rsid w:val="00521C06"/>
    <w:rsid w:val="00524194"/>
    <w:rsid w:val="00524E33"/>
    <w:rsid w:val="00546438"/>
    <w:rsid w:val="00553337"/>
    <w:rsid w:val="00556E6A"/>
    <w:rsid w:val="0057168D"/>
    <w:rsid w:val="0057383E"/>
    <w:rsid w:val="005756C9"/>
    <w:rsid w:val="00581636"/>
    <w:rsid w:val="00591293"/>
    <w:rsid w:val="005934CE"/>
    <w:rsid w:val="00595C54"/>
    <w:rsid w:val="005C0E36"/>
    <w:rsid w:val="005C5474"/>
    <w:rsid w:val="005D07F3"/>
    <w:rsid w:val="005E0304"/>
    <w:rsid w:val="00603FC1"/>
    <w:rsid w:val="006119A2"/>
    <w:rsid w:val="006122DE"/>
    <w:rsid w:val="00615B4A"/>
    <w:rsid w:val="00617BFE"/>
    <w:rsid w:val="006254F7"/>
    <w:rsid w:val="00627638"/>
    <w:rsid w:val="0063509E"/>
    <w:rsid w:val="00644F08"/>
    <w:rsid w:val="00682DD9"/>
    <w:rsid w:val="0069188E"/>
    <w:rsid w:val="00693FE3"/>
    <w:rsid w:val="00695E44"/>
    <w:rsid w:val="006A07CD"/>
    <w:rsid w:val="006A0E0B"/>
    <w:rsid w:val="006C630D"/>
    <w:rsid w:val="006D101A"/>
    <w:rsid w:val="006D1557"/>
    <w:rsid w:val="006D1FC3"/>
    <w:rsid w:val="006D6928"/>
    <w:rsid w:val="006D7DEF"/>
    <w:rsid w:val="006E4F56"/>
    <w:rsid w:val="006E5388"/>
    <w:rsid w:val="006E67D1"/>
    <w:rsid w:val="006E7452"/>
    <w:rsid w:val="006E7594"/>
    <w:rsid w:val="00700C8C"/>
    <w:rsid w:val="00704E0F"/>
    <w:rsid w:val="007344A6"/>
    <w:rsid w:val="007371BD"/>
    <w:rsid w:val="00751ACD"/>
    <w:rsid w:val="00757147"/>
    <w:rsid w:val="00765366"/>
    <w:rsid w:val="00765805"/>
    <w:rsid w:val="00781B30"/>
    <w:rsid w:val="00787716"/>
    <w:rsid w:val="007A6B21"/>
    <w:rsid w:val="007C26B2"/>
    <w:rsid w:val="007D4DFC"/>
    <w:rsid w:val="007D5F90"/>
    <w:rsid w:val="007F436D"/>
    <w:rsid w:val="00804390"/>
    <w:rsid w:val="008132D2"/>
    <w:rsid w:val="00814042"/>
    <w:rsid w:val="00821C0A"/>
    <w:rsid w:val="00824378"/>
    <w:rsid w:val="008372F0"/>
    <w:rsid w:val="008377D0"/>
    <w:rsid w:val="00862CB1"/>
    <w:rsid w:val="00864BA0"/>
    <w:rsid w:val="0087449B"/>
    <w:rsid w:val="00874E86"/>
    <w:rsid w:val="00881011"/>
    <w:rsid w:val="008B0DBE"/>
    <w:rsid w:val="008B3BC0"/>
    <w:rsid w:val="008D12BE"/>
    <w:rsid w:val="008D6B19"/>
    <w:rsid w:val="008E3A39"/>
    <w:rsid w:val="008E404A"/>
    <w:rsid w:val="008F18CD"/>
    <w:rsid w:val="00911E30"/>
    <w:rsid w:val="009222C0"/>
    <w:rsid w:val="009306F5"/>
    <w:rsid w:val="00943856"/>
    <w:rsid w:val="009532A0"/>
    <w:rsid w:val="00953EB1"/>
    <w:rsid w:val="00962425"/>
    <w:rsid w:val="00965E52"/>
    <w:rsid w:val="00975B89"/>
    <w:rsid w:val="00976BE1"/>
    <w:rsid w:val="00987FD0"/>
    <w:rsid w:val="00991B37"/>
    <w:rsid w:val="00996B1E"/>
    <w:rsid w:val="009A1B04"/>
    <w:rsid w:val="009B54AD"/>
    <w:rsid w:val="009C27B5"/>
    <w:rsid w:val="009C3488"/>
    <w:rsid w:val="009C699A"/>
    <w:rsid w:val="009D31E8"/>
    <w:rsid w:val="009F1D54"/>
    <w:rsid w:val="009F2F4F"/>
    <w:rsid w:val="009F3CCB"/>
    <w:rsid w:val="009F7F5E"/>
    <w:rsid w:val="00A10B3E"/>
    <w:rsid w:val="00A16412"/>
    <w:rsid w:val="00A2002B"/>
    <w:rsid w:val="00A20D98"/>
    <w:rsid w:val="00A24AAB"/>
    <w:rsid w:val="00A41C34"/>
    <w:rsid w:val="00A46C17"/>
    <w:rsid w:val="00A5297B"/>
    <w:rsid w:val="00A77069"/>
    <w:rsid w:val="00A7782A"/>
    <w:rsid w:val="00A84F22"/>
    <w:rsid w:val="00A944A6"/>
    <w:rsid w:val="00AA633E"/>
    <w:rsid w:val="00AB7F25"/>
    <w:rsid w:val="00AE02C0"/>
    <w:rsid w:val="00AE3F8A"/>
    <w:rsid w:val="00AF1456"/>
    <w:rsid w:val="00B0532B"/>
    <w:rsid w:val="00B0716B"/>
    <w:rsid w:val="00B07685"/>
    <w:rsid w:val="00B11B20"/>
    <w:rsid w:val="00B13392"/>
    <w:rsid w:val="00B14E0A"/>
    <w:rsid w:val="00B41E23"/>
    <w:rsid w:val="00B43D18"/>
    <w:rsid w:val="00B53164"/>
    <w:rsid w:val="00B70A4F"/>
    <w:rsid w:val="00B74E19"/>
    <w:rsid w:val="00B82DCB"/>
    <w:rsid w:val="00B8421E"/>
    <w:rsid w:val="00B8533B"/>
    <w:rsid w:val="00B866BD"/>
    <w:rsid w:val="00B86EEB"/>
    <w:rsid w:val="00B90259"/>
    <w:rsid w:val="00B93E2E"/>
    <w:rsid w:val="00B97D4A"/>
    <w:rsid w:val="00BA61AB"/>
    <w:rsid w:val="00BB46A7"/>
    <w:rsid w:val="00BB4D5C"/>
    <w:rsid w:val="00BD14E5"/>
    <w:rsid w:val="00BE5058"/>
    <w:rsid w:val="00BF57B7"/>
    <w:rsid w:val="00C05A55"/>
    <w:rsid w:val="00C15897"/>
    <w:rsid w:val="00C15F05"/>
    <w:rsid w:val="00C22C9E"/>
    <w:rsid w:val="00C27118"/>
    <w:rsid w:val="00C306D4"/>
    <w:rsid w:val="00C411EC"/>
    <w:rsid w:val="00C44ABD"/>
    <w:rsid w:val="00C50CD7"/>
    <w:rsid w:val="00C54CEF"/>
    <w:rsid w:val="00C56FE6"/>
    <w:rsid w:val="00C64A3C"/>
    <w:rsid w:val="00C76AF1"/>
    <w:rsid w:val="00C77079"/>
    <w:rsid w:val="00C776AB"/>
    <w:rsid w:val="00C84C1C"/>
    <w:rsid w:val="00CA1BA8"/>
    <w:rsid w:val="00CB4D93"/>
    <w:rsid w:val="00CC0022"/>
    <w:rsid w:val="00CC4B2C"/>
    <w:rsid w:val="00CC5C06"/>
    <w:rsid w:val="00CC7C78"/>
    <w:rsid w:val="00CD248D"/>
    <w:rsid w:val="00CD3E3F"/>
    <w:rsid w:val="00CD466D"/>
    <w:rsid w:val="00CE4814"/>
    <w:rsid w:val="00CE54A3"/>
    <w:rsid w:val="00CF3AE7"/>
    <w:rsid w:val="00D10BC5"/>
    <w:rsid w:val="00D113C7"/>
    <w:rsid w:val="00D153F3"/>
    <w:rsid w:val="00D216EC"/>
    <w:rsid w:val="00D238AC"/>
    <w:rsid w:val="00D24909"/>
    <w:rsid w:val="00D24E40"/>
    <w:rsid w:val="00D2576E"/>
    <w:rsid w:val="00D25D1E"/>
    <w:rsid w:val="00D3105E"/>
    <w:rsid w:val="00D33C82"/>
    <w:rsid w:val="00D36558"/>
    <w:rsid w:val="00D36974"/>
    <w:rsid w:val="00D40612"/>
    <w:rsid w:val="00D46531"/>
    <w:rsid w:val="00D51702"/>
    <w:rsid w:val="00D725FC"/>
    <w:rsid w:val="00D94749"/>
    <w:rsid w:val="00DA4F37"/>
    <w:rsid w:val="00DA767E"/>
    <w:rsid w:val="00DB283B"/>
    <w:rsid w:val="00DC201E"/>
    <w:rsid w:val="00DD3CCF"/>
    <w:rsid w:val="00DE06F6"/>
    <w:rsid w:val="00DE1584"/>
    <w:rsid w:val="00DE1921"/>
    <w:rsid w:val="00E205F5"/>
    <w:rsid w:val="00E463D0"/>
    <w:rsid w:val="00E473ED"/>
    <w:rsid w:val="00E502B8"/>
    <w:rsid w:val="00E702F8"/>
    <w:rsid w:val="00E7262C"/>
    <w:rsid w:val="00E87900"/>
    <w:rsid w:val="00E943DF"/>
    <w:rsid w:val="00E94A07"/>
    <w:rsid w:val="00EA0B84"/>
    <w:rsid w:val="00EA66D0"/>
    <w:rsid w:val="00EC33A8"/>
    <w:rsid w:val="00EC71CB"/>
    <w:rsid w:val="00ED34AB"/>
    <w:rsid w:val="00ED40B7"/>
    <w:rsid w:val="00ED4142"/>
    <w:rsid w:val="00EE34E7"/>
    <w:rsid w:val="00EF311C"/>
    <w:rsid w:val="00EF540B"/>
    <w:rsid w:val="00F01283"/>
    <w:rsid w:val="00F04257"/>
    <w:rsid w:val="00F053AF"/>
    <w:rsid w:val="00F477C6"/>
    <w:rsid w:val="00F53CE0"/>
    <w:rsid w:val="00F60EE9"/>
    <w:rsid w:val="00F6232F"/>
    <w:rsid w:val="00F714CA"/>
    <w:rsid w:val="00F7150B"/>
    <w:rsid w:val="00F717F9"/>
    <w:rsid w:val="00F74D5C"/>
    <w:rsid w:val="00F74DE1"/>
    <w:rsid w:val="00F75CAC"/>
    <w:rsid w:val="00F7782D"/>
    <w:rsid w:val="00F81BA9"/>
    <w:rsid w:val="00F8450C"/>
    <w:rsid w:val="00FB0978"/>
    <w:rsid w:val="00FB21B7"/>
    <w:rsid w:val="00FB440E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0F85F"/>
  <w15:docId w15:val="{09CC4E73-1AB9-DE42-97B0-A0A3198C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2EF3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2EF3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892E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2EF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763"/>
  </w:style>
  <w:style w:type="character" w:styleId="Numerstrony">
    <w:name w:val="page number"/>
    <w:basedOn w:val="Domylnaczcionkaakapitu"/>
    <w:uiPriority w:val="99"/>
    <w:semiHidden/>
    <w:unhideWhenUsed/>
    <w:rsid w:val="00816763"/>
  </w:style>
  <w:style w:type="paragraph" w:styleId="Tekstdymka">
    <w:name w:val="Balloon Text"/>
    <w:basedOn w:val="Normalny"/>
    <w:link w:val="TekstdymkaZnak"/>
    <w:uiPriority w:val="99"/>
    <w:semiHidden/>
    <w:unhideWhenUsed/>
    <w:rsid w:val="001B14E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4E6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4E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4E6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4E6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4E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4E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A462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376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75223"/>
    <w:pPr>
      <w:spacing w:after="0" w:line="240" w:lineRule="auto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75223"/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575223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50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9B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Bo2L2CZhBqPCFy2xIz7GKmFy8Q==">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C4E515-F98C-434E-8CB6-130B9BE3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1190</Words>
  <Characters>7145</Characters>
  <Application>Microsoft Office Word</Application>
  <DocSecurity>8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Uniwrsytet Warszawski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Małgorzata Wiśniewska</cp:lastModifiedBy>
  <cp:revision>66</cp:revision>
  <dcterms:created xsi:type="dcterms:W3CDTF">2025-11-04T09:28:00Z</dcterms:created>
  <dcterms:modified xsi:type="dcterms:W3CDTF">2026-01-29T14:08:00Z</dcterms:modified>
</cp:coreProperties>
</file>